
<file path=[Content_Types].xml><?xml version="1.0" encoding="utf-8"?>
<Types xmlns="http://schemas.openxmlformats.org/package/2006/content-types">
  <Default ContentType="image/png" Extension="png"/>
  <Default ContentType="application/vnd.openxmlformats-package.relationships+xml" Extension="rels"/>
  <Default ContentType="application/xml" Extension="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3" Target="docProps/core.xml" Type="http://schemas.openxmlformats.org/package/2006/relationships/metadata/core-properties"/>
  <Relationship Id="rId2" Target="docProps/app.xml" Type="http://schemas.openxmlformats.org/officeDocument/2006/relationships/extended-properties"/>
  <Relationship Id="rId1" Target="word/document.xml" Type="http://schemas.openxmlformats.org/officeDocument/2006/relationships/officeDocument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1000000">
      <w:pPr>
        <w:spacing w:after="0" w:before="0"/>
        <w:ind w:firstLine="0" w:left="-589"/>
        <w:jc w:val="center"/>
      </w:pPr>
      <w:bookmarkStart w:id="1" w:name="block-64784180"/>
      <w:bookmarkEnd w:id="1"/>
      <w:bookmarkStart w:id="2" w:name="cfd04707-3192-4f35-bb6e-9ccc64c40c05"/>
      <w:bookmarkEnd w:id="2"/>
      <w:r>
        <w:drawing>
          <wp:inline>
            <wp:extent cx="5796103" cy="9292979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1"/>
                    <a:stretch/>
                  </pic:blipFill>
                  <pic:spPr>
                    <a:xfrm flipH="false" flipV="false" rot="0">
                      <a:ext cx="5796103" cy="9292979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02000000">
      <w:pPr>
        <w:sectPr>
          <w:pgSz w:h="16383" w:orient="portrait" w:w="11906"/>
        </w:sectPr>
      </w:pPr>
    </w:p>
    <w:p w14:paraId="03000000">
      <w:pPr>
        <w:spacing w:after="0" w:before="0"/>
        <w:ind w:firstLine="0" w:left="120"/>
        <w:jc w:val="both"/>
      </w:pPr>
      <w:bookmarkStart w:id="3" w:name="block-64784185"/>
      <w:bookmarkStart w:id="4" w:name="_GoBack"/>
      <w:bookmarkEnd w:id="4"/>
      <w:r>
        <w:rPr>
          <w:rFonts w:ascii="Times New Roman" w:hAnsi="Times New Roman"/>
          <w:b w:val="1"/>
          <w:i w:val="0"/>
          <w:color w:val="000000"/>
          <w:sz w:val="28"/>
        </w:rPr>
        <w:t>ПОЯСНИТЕЛЬНАЯ ЗАПИСКА</w:t>
      </w:r>
    </w:p>
    <w:p w14:paraId="04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Программа по иностранному (английскому) языку на уровне начального общего образования составлена на основе требований к результатам освоения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</w:t>
      </w:r>
    </w:p>
    <w:p w14:paraId="05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Программа по иностранному (английскому) языку раскрывает цели образования, развития и воспитания обучающихся средствами учебного предмета «Иностранный язык» </w:t>
      </w:r>
      <w:r>
        <w:rPr>
          <w:rFonts w:ascii="Times New Roman" w:hAnsi="Times New Roman"/>
          <w:b w:val="0"/>
          <w:i w:val="0"/>
          <w:color w:val="000000"/>
          <w:sz w:val="28"/>
        </w:rPr>
        <w:t>на уровне начального общего образования, определяет обязательную (инвариантную) часть содержания изучаемого иностранного языка, за пределами которой остаётся возможность выбора учителем вариативной составляющей содержания образования по иностранному (английскому) языку.</w:t>
      </w:r>
    </w:p>
    <w:p w14:paraId="06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На уровне начального общего образования закладывается база для всего последующего иноязычного образования обучающихся, формируются основы функциональной грамотности, что придаёт особую ответственность данному этапу общего образования. Изучение иностранного языка в общеобразовательных организациях начинается со 2 класса. Обучающиеся данного возраста характеризуются большой восприимчивостью к овладению языками, что позволяет им овладевать основами общения на новом для них языке с меньшими затратами времени и усилий по сравнению с обучающимися других возрастных групп.</w:t>
      </w:r>
    </w:p>
    <w:p w14:paraId="07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Построение программы по иностранному (английскому) языку имеет нелинейный характер и основано на концентрическом принципе. В каждом классе даются новые элементы содержания и новые требования. В процессе обучения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речи.</w:t>
      </w:r>
    </w:p>
    <w:p w14:paraId="08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Цели обучения иностранному (английскому) языку на уровне начального общего образования можно условно разделить на образовательные, развивающие, воспитывающие.</w:t>
      </w:r>
    </w:p>
    <w:p w14:paraId="09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Образовательные цели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программы по иностранному (английскому) языку </w:t>
      </w:r>
      <w:r>
        <w:rPr>
          <w:rFonts w:ascii="Times New Roman" w:hAnsi="Times New Roman"/>
          <w:b w:val="0"/>
          <w:i w:val="0"/>
          <w:color w:val="000000"/>
          <w:sz w:val="28"/>
        </w:rPr>
        <w:t>на уровне начального общего образования включают:</w:t>
      </w:r>
    </w:p>
    <w:p w14:paraId="0A000000">
      <w:pPr>
        <w:numPr>
          <w:ilvl w:val="0"/>
          <w:numId w:val="1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формирование элементарной иноязычной коммуникативной компетенции, то есть способности и готовности общаться с носителями изучаемого иностранного языка в устной (говорение и аудирование) и письменной (чтение и письмо) форме с учётом возрастных возможностей и потребностей обучающегося;</w:t>
      </w:r>
    </w:p>
    <w:p w14:paraId="0B000000">
      <w:pPr>
        <w:numPr>
          <w:ilvl w:val="0"/>
          <w:numId w:val="1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расширение лингвистического кругозора обучающихся за счёт овладения </w:t>
      </w:r>
      <w:r>
        <w:rPr>
          <w:rFonts w:ascii="Times New Roman" w:hAnsi="Times New Roman"/>
          <w:b w:val="0"/>
          <w:i w:val="0"/>
          <w:color w:val="000000"/>
          <w:spacing w:val="-4"/>
          <w:sz w:val="28"/>
        </w:rPr>
        <w:t>новыми языковыми средствами (фонетическими, орфографическими, лексическими,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грамматическими) в соответствии c отобранными темами общения;</w:t>
      </w:r>
    </w:p>
    <w:p w14:paraId="0C000000">
      <w:pPr>
        <w:numPr>
          <w:ilvl w:val="0"/>
          <w:numId w:val="1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освоение знаний о языковых явлениях изучаемого иностранного языка, о разных способах выражения мысли на родном и иностранном языках;</w:t>
      </w:r>
    </w:p>
    <w:p w14:paraId="0D000000">
      <w:pPr>
        <w:numPr>
          <w:ilvl w:val="0"/>
          <w:numId w:val="1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использование для решения учебных задач интеллектуальных операций (сравнение, анализ, обобщение);</w:t>
      </w:r>
    </w:p>
    <w:p w14:paraId="0E000000">
      <w:pPr>
        <w:numPr>
          <w:ilvl w:val="0"/>
          <w:numId w:val="1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формирование умений работать с информацией, представленной в текстах разного типа (описание, повествование, рассуждение), пользоваться при необходимости словарями по иностранному языку.</w:t>
      </w:r>
    </w:p>
    <w:p w14:paraId="0F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1"/>
          <w:i w:val="0"/>
          <w:color w:val="000000"/>
          <w:spacing w:val="-4"/>
          <w:sz w:val="28"/>
        </w:rPr>
        <w:t>Развивающие цели</w:t>
      </w:r>
      <w:r>
        <w:rPr>
          <w:rFonts w:ascii="Times New Roman" w:hAnsi="Times New Roman"/>
          <w:b w:val="0"/>
          <w:i w:val="0"/>
          <w:color w:val="000000"/>
          <w:spacing w:val="-4"/>
          <w:sz w:val="28"/>
        </w:rPr>
        <w:t xml:space="preserve"> программы по иностранному (английскому) языку на уровне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начального общего образования включают:</w:t>
      </w:r>
    </w:p>
    <w:p w14:paraId="10000000">
      <w:pPr>
        <w:numPr>
          <w:ilvl w:val="0"/>
          <w:numId w:val="2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осознание обучающимися роли языков как средства межличностного и межкультурного взаимодействия в условиях поликультурного, многоязычного мира и инструмента познания мира и культуры других народов;</w:t>
      </w:r>
    </w:p>
    <w:p w14:paraId="11000000">
      <w:pPr>
        <w:numPr>
          <w:ilvl w:val="0"/>
          <w:numId w:val="2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становление коммуникативной культуры обучающихся и их общего речевого развития;</w:t>
      </w:r>
    </w:p>
    <w:p w14:paraId="12000000">
      <w:pPr>
        <w:numPr>
          <w:ilvl w:val="0"/>
          <w:numId w:val="2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развитие компенсаторной способности адаптироваться к ситуациям общения при получении и передаче информации в условиях дефицита языковых средств;</w:t>
      </w:r>
    </w:p>
    <w:p w14:paraId="13000000">
      <w:pPr>
        <w:numPr>
          <w:ilvl w:val="0"/>
          <w:numId w:val="2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формирование регулятивных действий: планирование последовательных шагов для решения учебной задачи; контроль процесса и результата своей деятельности; установление причины возникшей трудности и (или) ошибки, корректировка деятельности;</w:t>
      </w:r>
    </w:p>
    <w:p w14:paraId="14000000">
      <w:pPr>
        <w:numPr>
          <w:ilvl w:val="0"/>
          <w:numId w:val="2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становление способности к оценке своих достижений в изучении иностранного языка, мотивация совершенствовать свои коммуникативные умения на иностранном языке.</w:t>
      </w:r>
    </w:p>
    <w:p w14:paraId="15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Влияние параллельного изучения родного языка и языка других стран и народов позволяет заложить основу для формирования гражданской идентичности, чувства патриотизма и гордости за свой народ, свой край, свою страну, помочь лучше осознать свою этническую и национальную принадлежность и проявлять интерес к языкам и культурам других народов, осознать наличие и значение общечеловеческих и базовых национальных ценностей. Изучение иностранного (английского) языка обеспечивает:</w:t>
      </w:r>
    </w:p>
    <w:p w14:paraId="16000000">
      <w:pPr>
        <w:numPr>
          <w:ilvl w:val="0"/>
          <w:numId w:val="3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понимание необходимости овладения иностранным языком как средством общения в условиях взаимодействия разных стран и народов;</w:t>
      </w:r>
    </w:p>
    <w:p w14:paraId="17000000">
      <w:pPr>
        <w:numPr>
          <w:ilvl w:val="0"/>
          <w:numId w:val="3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формирование предпосылок социокультурной/межкультурной компетенции, позволяющей приобщаться к культуре, традициям, реалиям стран/страны изучаемого языка, готовности представлять свою страну, её культуру в условиях межкультурного общения, соблюдая речевой этикет и используя имеющиеся речевые и неречевые средства общения;</w:t>
      </w:r>
    </w:p>
    <w:p w14:paraId="18000000">
      <w:pPr>
        <w:numPr>
          <w:ilvl w:val="0"/>
          <w:numId w:val="3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воспитание уважительного отношения к иной культуре посредством знакомств с культурой стран изучаемого языка и более глубокого осознания особенностей культуры своего народа;</w:t>
      </w:r>
    </w:p>
    <w:p w14:paraId="19000000">
      <w:pPr>
        <w:numPr>
          <w:ilvl w:val="0"/>
          <w:numId w:val="3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воспитание эмоционального и познавательного интереса к художественной культуре других народов;</w:t>
      </w:r>
    </w:p>
    <w:p w14:paraId="1A000000">
      <w:pPr>
        <w:numPr>
          <w:ilvl w:val="0"/>
          <w:numId w:val="3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pacing w:val="-6"/>
          <w:sz w:val="28"/>
        </w:rPr>
        <w:t>формирование положительной мотивации и устойчивого учебно-познавательного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интереса к предмету «Иностранный язык».</w:t>
      </w:r>
    </w:p>
    <w:p w14:paraId="1B000000">
      <w:pPr>
        <w:spacing w:after="0" w:before="0"/>
        <w:ind w:firstLine="0" w:left="120"/>
        <w:jc w:val="both"/>
      </w:pPr>
      <w:bookmarkStart w:id="5" w:name="8e4de2fd-43cd-4bc5-8d35-2312bb8da802"/>
      <w:r>
        <w:rPr>
          <w:rFonts w:ascii="Times New Roman" w:hAnsi="Times New Roman"/>
          <w:b w:val="0"/>
          <w:i w:val="0"/>
          <w:color w:val="000000"/>
          <w:sz w:val="28"/>
        </w:rPr>
        <w:t>На изучение иностранного (английского) языка на уровне начального общего образования отводится 204 часа: во 2 классе – 68 часов (2 часа в неделю), в 3 классе – 68 часов (2 часа в неделю), в 4 классе – 68 часов (2 часа в неделю).</w:t>
      </w:r>
      <w:bookmarkEnd w:id="5"/>
    </w:p>
    <w:p w14:paraId="1C000000">
      <w:pPr>
        <w:spacing w:after="0" w:before="0"/>
        <w:ind w:firstLine="0" w:left="120"/>
        <w:jc w:val="both"/>
      </w:pPr>
    </w:p>
    <w:p w14:paraId="1D000000">
      <w:pPr>
        <w:sectPr>
          <w:pgSz w:h="16383" w:orient="portrait" w:w="11906"/>
        </w:sectPr>
      </w:pPr>
    </w:p>
    <w:p w14:paraId="1E000000">
      <w:pPr>
        <w:spacing w:after="0" w:before="0"/>
        <w:ind w:firstLine="0" w:left="120"/>
        <w:jc w:val="both"/>
      </w:pPr>
      <w:bookmarkStart w:id="6" w:name="block-64784183"/>
      <w:bookmarkEnd w:id="3"/>
      <w:r>
        <w:rPr>
          <w:rFonts w:ascii="Times New Roman" w:hAnsi="Times New Roman"/>
          <w:b w:val="1"/>
          <w:i w:val="0"/>
          <w:color w:val="000000"/>
          <w:sz w:val="28"/>
        </w:rPr>
        <w:t>СОДЕРЖАНИЕ ОБУЧЕНИЯ</w:t>
      </w:r>
    </w:p>
    <w:p w14:paraId="1F000000">
      <w:pPr>
        <w:spacing w:after="0" w:before="0"/>
        <w:ind w:firstLine="0" w:left="120"/>
        <w:jc w:val="both"/>
      </w:pPr>
    </w:p>
    <w:p w14:paraId="2000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2 КЛАСС</w:t>
      </w:r>
    </w:p>
    <w:p w14:paraId="21000000">
      <w:pPr>
        <w:spacing w:after="0" w:before="0"/>
        <w:ind w:firstLine="0" w:left="120"/>
        <w:jc w:val="both"/>
      </w:pPr>
    </w:p>
    <w:p w14:paraId="2200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Тематическое содержание речи</w:t>
      </w:r>
    </w:p>
    <w:p w14:paraId="23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Мир моего «я»</w:t>
      </w:r>
      <w:r>
        <w:rPr>
          <w:rFonts w:ascii="Times New Roman" w:hAnsi="Times New Roman"/>
          <w:b w:val="0"/>
          <w:i w:val="0"/>
          <w:color w:val="000000"/>
          <w:sz w:val="28"/>
        </w:rPr>
        <w:t>. Приветствие. Знакомство. Моя семья. Мой день рождения. Моя любимая еда.</w:t>
      </w:r>
    </w:p>
    <w:p w14:paraId="24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Мир моих увлечений</w:t>
      </w:r>
      <w:r>
        <w:rPr>
          <w:rFonts w:ascii="Times New Roman" w:hAnsi="Times New Roman"/>
          <w:b w:val="0"/>
          <w:i w:val="0"/>
          <w:color w:val="000000"/>
          <w:sz w:val="28"/>
        </w:rPr>
        <w:t>. Любимый цвет, игрушка. Любимые занятия. Мой питомец. Выходной день.</w:t>
      </w:r>
    </w:p>
    <w:p w14:paraId="25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Мир вокруг меня</w:t>
      </w:r>
      <w:r>
        <w:rPr>
          <w:rFonts w:ascii="Times New Roman" w:hAnsi="Times New Roman"/>
          <w:b w:val="0"/>
          <w:i w:val="0"/>
          <w:color w:val="000000"/>
          <w:sz w:val="28"/>
        </w:rPr>
        <w:t>. Моя школа. Мои друзья. Моя малая родина (город, село).</w:t>
      </w:r>
    </w:p>
    <w:p w14:paraId="26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 xml:space="preserve">Родная страна и страны изучаемого языка. </w:t>
      </w:r>
      <w:r>
        <w:rPr>
          <w:rFonts w:ascii="Times New Roman" w:hAnsi="Times New Roman"/>
          <w:b w:val="0"/>
          <w:i w:val="0"/>
          <w:color w:val="000000"/>
          <w:sz w:val="28"/>
        </w:rPr>
        <w:t>Названия родной страны и страны/стран изучаемого языка; их столиц. Произведения детского фольклора. Литературные персонажи детских книг. Праздники родной страны и страны/стран изучаемого языка (Новый год, Рождество).</w:t>
      </w:r>
    </w:p>
    <w:p w14:paraId="27000000">
      <w:pPr>
        <w:spacing w:after="0" w:before="0"/>
        <w:ind w:firstLine="0" w:left="120"/>
        <w:jc w:val="both"/>
      </w:pPr>
    </w:p>
    <w:p w14:paraId="2800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Коммуникативные умения</w:t>
      </w:r>
    </w:p>
    <w:p w14:paraId="2900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Говорение</w:t>
      </w:r>
    </w:p>
    <w:p w14:paraId="2A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Коммуникативные умения </w:t>
      </w:r>
      <w:r>
        <w:rPr>
          <w:rFonts w:ascii="Times New Roman" w:hAnsi="Times New Roman"/>
          <w:b w:val="0"/>
          <w:i w:val="0"/>
          <w:color w:val="000000"/>
          <w:sz w:val="28"/>
          <w:u w:val="single"/>
        </w:rPr>
        <w:t>диалогической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речи.</w:t>
      </w:r>
    </w:p>
    <w:p w14:paraId="2B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Ведение с опорой на речевые ситуации, ключевые слова и (или) иллюстрации с соблюдением норм речевого этикета, принятых в стране/странах изучаемого языка:</w:t>
      </w:r>
    </w:p>
    <w:p w14:paraId="2C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диалога этикетного характера: приветствие, начало и завершение разговора, знакомство с собеседником; поздравление с праздником; выражение благодарности за поздравление; извинение;</w:t>
      </w:r>
    </w:p>
    <w:p w14:paraId="2D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диалога-расспроса: запрашивание интересующей информации; сообщение фактической информации, ответы на вопросы собеседника.</w:t>
      </w:r>
    </w:p>
    <w:p w14:paraId="2E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Коммуникативные умения </w:t>
      </w:r>
      <w:r>
        <w:rPr>
          <w:rFonts w:ascii="Times New Roman" w:hAnsi="Times New Roman"/>
          <w:b w:val="0"/>
          <w:i w:val="0"/>
          <w:color w:val="000000"/>
          <w:sz w:val="28"/>
          <w:u w:val="single"/>
        </w:rPr>
        <w:t>монологической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речи.</w:t>
      </w:r>
    </w:p>
    <w:p w14:paraId="2F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Создание с опорой на ключевые слова, вопросы и (или) иллюстрации устных монологических высказываний: описание предмета, реального человека или литературного персонажа; рассказ о себе, члене семьи, друге.</w:t>
      </w:r>
    </w:p>
    <w:p w14:paraId="3000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Аудирование</w:t>
      </w:r>
    </w:p>
    <w:p w14:paraId="31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Понимание на слух речи учителя и других обучающихся и вербальная/невербальная реакция на услышанное (при непосредственном общении).</w:t>
      </w:r>
    </w:p>
    <w:p w14:paraId="32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Восприятие и понимание на слух учебных текстов, построенных на изученном языковом материале, в соответствии с поставленной коммуникативной задачей: с пониманием основного содержания, с пониманием запрашиваемой информации (при опосредованном общении).</w:t>
      </w:r>
    </w:p>
    <w:p w14:paraId="33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Аудирование с пониманием основного содержания текста предполагает определение основной темы и главных фактов/событий в воспринимаемом на слух тексте с опорой на иллюстрации и с использованием языковой догадки.</w:t>
      </w:r>
    </w:p>
    <w:p w14:paraId="34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Аудирование с пониманием запрашиваемой информации предполагает выделение из воспринимаемого на слух текста и понимание информации фактического характера (например, имя, возраст, любимое занятие, цвет) с опорой на иллюстрации и с использованием языковой догадки.</w:t>
      </w:r>
    </w:p>
    <w:p w14:paraId="35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Тексты для аудирования: диалог, высказывания собеседников в ситуациях повседневного общения, рассказ, сказка.</w:t>
      </w:r>
    </w:p>
    <w:p w14:paraId="3600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Смысловое чтение</w:t>
      </w:r>
    </w:p>
    <w:p w14:paraId="37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Чтение вслух учебных текстов, построенных на изученном языковом материале, с соблюдением правил чтения и соответствующей интонацией; понимание прочитанного.</w:t>
      </w:r>
    </w:p>
    <w:p w14:paraId="38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Тексты для чтения вслух: диалог, рассказ, сказка.</w:t>
      </w:r>
    </w:p>
    <w:p w14:paraId="39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Чтение про себя учебных текстов, построенных на изученном языковом материале, с различной глубиной проникновения в их содержание в зависимости от поставленной коммуникативной задачи: с пониманием основного содержания, с пониманием запрашиваемой информации.</w:t>
      </w:r>
    </w:p>
    <w:p w14:paraId="3A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Чтение с пониманием основного содержания текста предполагает определение основной темы и главных фактов/событий в прочитанном тексте с опорой на иллюстрации и с использованием языковой догадки.</w:t>
      </w:r>
    </w:p>
    <w:p w14:paraId="3B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Чтение с пониманием запрашиваемой информации предполагает нахождение в прочитанном тексте и понимание запрашиваемой информации фактического характера с опорой на иллюстрации и с использованием языковой догадки.</w:t>
      </w:r>
    </w:p>
    <w:p w14:paraId="3C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Тексты для чтения про себя: диалог, рассказ, сказка, электронное сообщение личного характера.</w:t>
      </w:r>
    </w:p>
    <w:p w14:paraId="3D00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Письмо</w:t>
      </w:r>
    </w:p>
    <w:p w14:paraId="3E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Овладение техникой письма (полупечатное написание букв, буквосочетаний, слов).</w:t>
      </w:r>
    </w:p>
    <w:p w14:paraId="3F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Воспроизведение речевых образцов, списывание текста; выписывание из текста слов, словосочетаний, предложений; вставка пропущенных букв в слово или слов в предложение, дописывание предложений в соответствии с решаемой учебной задачей.</w:t>
      </w:r>
    </w:p>
    <w:p w14:paraId="40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Заполнение простых формуляров с указанием личной информации (имя, фамилия, возраст, страна проживания) в соответствии с нормами, принятыми в стране/странах изучаемого языка.</w:t>
      </w:r>
    </w:p>
    <w:p w14:paraId="41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Написание с опорой на образец коротких поздравлений с праздниками (с днём рождения, Новым годом).</w:t>
      </w:r>
    </w:p>
    <w:p w14:paraId="42000000">
      <w:pPr>
        <w:spacing w:after="0" w:before="0"/>
        <w:ind w:firstLine="0" w:left="120"/>
        <w:jc w:val="both"/>
      </w:pPr>
    </w:p>
    <w:p w14:paraId="4300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Языковые знания и навыки</w:t>
      </w:r>
    </w:p>
    <w:p w14:paraId="4400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Фонетическая сторона речи</w:t>
      </w:r>
    </w:p>
    <w:p w14:paraId="45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Буквы английского алфавита. Корректное называние букв английского алфавита.</w:t>
      </w:r>
    </w:p>
    <w:p w14:paraId="46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Нормы произношения: долгота и краткость гласных, отсутствие оглушения звонких согласных в конце слога или слова, отсутствие смягчения согласных перед гласными. Связующее </w:t>
      </w:r>
      <w:r>
        <w:rPr>
          <w:rFonts w:ascii="Times New Roman" w:hAnsi="Times New Roman"/>
          <w:b w:val="0"/>
          <w:i w:val="1"/>
          <w:color w:val="000000"/>
          <w:sz w:val="28"/>
        </w:rPr>
        <w:t>«r» (there is/there).</w:t>
      </w:r>
    </w:p>
    <w:p w14:paraId="47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Различение на слух и адекватное, без ошибок, ведущих к сбою в коммуникации, произнесение слов с соблюдением правильного ударения и фраз/предложений (повествовательного, побудительного и вопросительного: общий и специальный вопросы) с соблюдением их ритмико-интонационных особенностей.</w:t>
      </w:r>
    </w:p>
    <w:p w14:paraId="48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Правила чтения гласных в открытом и закрытом слоге в односложных словах; согласных; основных звукобуквенных сочетаний. Вычленение из слова некоторых звукобуквенных сочетаний при анализе изученных слов.</w:t>
      </w:r>
    </w:p>
    <w:p w14:paraId="49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Чтение новых слов согласно основным правилам чтения английского языка.</w:t>
      </w:r>
    </w:p>
    <w:p w14:paraId="4A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Знаки английской транскрипции; отличие их от букв английского алфавита. Фонетически корректное озвучивание знаков транскрипции.</w:t>
      </w:r>
    </w:p>
    <w:p w14:paraId="4B00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Графика, орфография и пунктуация</w:t>
      </w:r>
    </w:p>
    <w:p w14:paraId="4C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Графически корректное (полупечатное) написание букв английского алфавита в буквосочетаниях и словах. Правильное написание изученных слов.</w:t>
      </w:r>
    </w:p>
    <w:p w14:paraId="4D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Правильная расстановка знаков препинания: точки, вопросительного и восклицательного знаков в конце предложения; правильное использование апострофа в изученных сокращённых формах глагола-связки, вспомогательного и модального глаголов (например, </w:t>
      </w:r>
      <w:r>
        <w:rPr>
          <w:rFonts w:ascii="Times New Roman" w:hAnsi="Times New Roman"/>
          <w:b w:val="0"/>
          <w:i w:val="1"/>
          <w:color w:val="000000"/>
          <w:sz w:val="28"/>
        </w:rPr>
        <w:t>I’m, isn’t; don’t, doesn’t; can’t</w:t>
      </w:r>
      <w:r>
        <w:rPr>
          <w:rFonts w:ascii="Times New Roman" w:hAnsi="Times New Roman"/>
          <w:b w:val="0"/>
          <w:i w:val="0"/>
          <w:color w:val="000000"/>
          <w:sz w:val="28"/>
        </w:rPr>
        <w:t>), существительных в притяжательном падеже (</w:t>
      </w:r>
      <w:r>
        <w:rPr>
          <w:rFonts w:ascii="Times New Roman" w:hAnsi="Times New Roman"/>
          <w:b w:val="0"/>
          <w:i w:val="1"/>
          <w:color w:val="000000"/>
          <w:sz w:val="28"/>
        </w:rPr>
        <w:t>Ann’s</w:t>
      </w:r>
      <w:r>
        <w:rPr>
          <w:rFonts w:ascii="Times New Roman" w:hAnsi="Times New Roman"/>
          <w:b w:val="0"/>
          <w:i w:val="0"/>
          <w:color w:val="000000"/>
          <w:sz w:val="28"/>
        </w:rPr>
        <w:t>).</w:t>
      </w:r>
    </w:p>
    <w:p w14:paraId="4E00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Лексическая сторона речи</w:t>
      </w:r>
    </w:p>
    <w:p w14:paraId="4F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Распознавание и употребление в устной и письменной речи не менее 200 лексических единиц (слов, словосочетаний, речевых клише), обслуживающих ситуации общения в рамках тематического содержания речи для 2 класса.</w:t>
      </w:r>
    </w:p>
    <w:p w14:paraId="50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Распознавание в устной и письменной речи интернациональных слов (</w:t>
      </w:r>
      <w:r>
        <w:rPr>
          <w:rFonts w:ascii="Times New Roman" w:hAnsi="Times New Roman"/>
          <w:b w:val="0"/>
          <w:i w:val="1"/>
          <w:color w:val="000000"/>
          <w:sz w:val="28"/>
        </w:rPr>
        <w:t>doctor, film</w:t>
      </w:r>
      <w:r>
        <w:rPr>
          <w:rFonts w:ascii="Times New Roman" w:hAnsi="Times New Roman"/>
          <w:b w:val="0"/>
          <w:i w:val="0"/>
          <w:color w:val="000000"/>
          <w:sz w:val="28"/>
        </w:rPr>
        <w:t>) с помощью языковой догадки.</w:t>
      </w:r>
    </w:p>
    <w:p w14:paraId="5100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Грамматическая сторона речи</w:t>
      </w:r>
    </w:p>
    <w:p w14:paraId="52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Распознавание в письменном и звучащем тексте и употребление в устной и письменной речи: изученных морфологических форм и синтаксических конструкций английского языка.</w:t>
      </w:r>
    </w:p>
    <w:p w14:paraId="53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Коммуникативные типы предложений: повествовательные (утвердительные, отрицательные), вопросительные (общий, специальный вопрос), побудительные в утвердительной форме).</w:t>
      </w:r>
    </w:p>
    <w:p w14:paraId="54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Нераспространённые и распространённые простые предложения.</w:t>
      </w:r>
    </w:p>
    <w:p w14:paraId="55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Предложения с начальным </w:t>
      </w:r>
      <w:r>
        <w:rPr>
          <w:rFonts w:ascii="Times New Roman" w:hAnsi="Times New Roman"/>
          <w:b w:val="0"/>
          <w:i w:val="1"/>
          <w:color w:val="000000"/>
          <w:sz w:val="28"/>
        </w:rPr>
        <w:t>It (It’s a red ball.).</w:t>
      </w:r>
    </w:p>
    <w:p w14:paraId="56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Предложения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с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начальным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1"/>
          <w:color w:val="000000"/>
          <w:sz w:val="28"/>
        </w:rPr>
        <w:t>There + to be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в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Present Simple Tense </w:t>
      </w:r>
      <w:r>
        <w:rPr>
          <w:rFonts w:ascii="Times New Roman" w:hAnsi="Times New Roman"/>
          <w:b w:val="0"/>
          <w:i w:val="1"/>
          <w:color w:val="000000"/>
          <w:sz w:val="28"/>
        </w:rPr>
        <w:t>(There is a cat in the room. Is there a cat in the room? – Yes, there is./No, there isn’t. There are four pens on the table. Are there four pens on the table? – Yes, there are./No, there aren’t. How many pens are there on the table? – There are four pens.).</w:t>
      </w:r>
    </w:p>
    <w:p w14:paraId="57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Предложения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с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простым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глагольным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сказуемым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1"/>
          <w:color w:val="000000"/>
          <w:sz w:val="28"/>
        </w:rPr>
        <w:t>(They live in the country.)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, </w:t>
      </w:r>
      <w:r>
        <w:rPr>
          <w:rFonts w:ascii="Times New Roman" w:hAnsi="Times New Roman"/>
          <w:b w:val="0"/>
          <w:i w:val="0"/>
          <w:color w:val="000000"/>
          <w:sz w:val="28"/>
        </w:rPr>
        <w:t>составным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именным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сказуемым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1"/>
          <w:color w:val="000000"/>
          <w:sz w:val="28"/>
        </w:rPr>
        <w:t>(The box is small.)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и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составным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глагольным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сказуемым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1"/>
          <w:color w:val="000000"/>
          <w:sz w:val="28"/>
        </w:rPr>
        <w:t>(I like to play with my cat. She can play the piano.).</w:t>
      </w:r>
    </w:p>
    <w:p w14:paraId="58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Предложения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с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глаголом</w:t>
      </w:r>
      <w:r>
        <w:rPr>
          <w:rFonts w:ascii="Times New Roman" w:hAnsi="Times New Roman"/>
          <w:b w:val="0"/>
          <w:i w:val="0"/>
          <w:color w:val="000000"/>
          <w:sz w:val="28"/>
        </w:rPr>
        <w:t>-</w:t>
      </w:r>
      <w:r>
        <w:rPr>
          <w:rFonts w:ascii="Times New Roman" w:hAnsi="Times New Roman"/>
          <w:b w:val="0"/>
          <w:i w:val="0"/>
          <w:color w:val="000000"/>
          <w:sz w:val="28"/>
        </w:rPr>
        <w:t>связкой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1"/>
          <w:color w:val="000000"/>
          <w:sz w:val="28"/>
        </w:rPr>
        <w:t>to be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в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Present Simple Tense </w:t>
      </w:r>
      <w:r>
        <w:rPr>
          <w:rFonts w:ascii="Times New Roman" w:hAnsi="Times New Roman"/>
          <w:b w:val="0"/>
          <w:i w:val="1"/>
          <w:color w:val="000000"/>
          <w:sz w:val="28"/>
        </w:rPr>
        <w:t>(My father is a doctor. Is it a red ball? – Yes, it is./No, it isn’t.)</w:t>
      </w:r>
      <w:r>
        <w:rPr>
          <w:rFonts w:ascii="Times New Roman" w:hAnsi="Times New Roman"/>
          <w:b w:val="0"/>
          <w:i w:val="0"/>
          <w:color w:val="000000"/>
          <w:sz w:val="28"/>
        </w:rPr>
        <w:t>.</w:t>
      </w:r>
    </w:p>
    <w:p w14:paraId="59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Предложения с краткими глагольными формами </w:t>
      </w:r>
      <w:r>
        <w:rPr>
          <w:rFonts w:ascii="Times New Roman" w:hAnsi="Times New Roman"/>
          <w:b w:val="0"/>
          <w:i w:val="1"/>
          <w:color w:val="000000"/>
          <w:sz w:val="28"/>
        </w:rPr>
        <w:t>(She can’t swim. I don’t like porridge.)</w:t>
      </w:r>
      <w:r>
        <w:rPr>
          <w:rFonts w:ascii="Times New Roman" w:hAnsi="Times New Roman"/>
          <w:b w:val="0"/>
          <w:i w:val="0"/>
          <w:color w:val="000000"/>
          <w:sz w:val="28"/>
        </w:rPr>
        <w:t>.</w:t>
      </w:r>
    </w:p>
    <w:p w14:paraId="5A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Побудительные предложения в утвердительной форме </w:t>
      </w:r>
      <w:r>
        <w:rPr>
          <w:rFonts w:ascii="Times New Roman" w:hAnsi="Times New Roman"/>
          <w:b w:val="0"/>
          <w:i w:val="1"/>
          <w:color w:val="000000"/>
          <w:sz w:val="28"/>
        </w:rPr>
        <w:t>(Come in, please.).</w:t>
      </w:r>
    </w:p>
    <w:p w14:paraId="5B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Глаголы в Present Simple Tense в повествовательных (утвердительных и отрицательных) и вопросительных (общий и специальный вопросы) предложениях.</w:t>
      </w:r>
    </w:p>
    <w:p w14:paraId="5C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Глагольная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конструкция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1"/>
          <w:color w:val="000000"/>
          <w:sz w:val="28"/>
        </w:rPr>
        <w:t>have got (I’ve got a cat. He’s/She’s got a cat. Have you got a cat? – Yes, I have./No, I haven’t. What have you got?)</w:t>
      </w:r>
      <w:r>
        <w:rPr>
          <w:rFonts w:ascii="Times New Roman" w:hAnsi="Times New Roman"/>
          <w:b w:val="0"/>
          <w:i w:val="0"/>
          <w:color w:val="000000"/>
          <w:sz w:val="28"/>
        </w:rPr>
        <w:t>.</w:t>
      </w:r>
    </w:p>
    <w:p w14:paraId="5D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Модальный глагол </w:t>
      </w:r>
      <w:r>
        <w:rPr>
          <w:rFonts w:ascii="Times New Roman" w:hAnsi="Times New Roman"/>
          <w:b w:val="0"/>
          <w:i w:val="1"/>
          <w:color w:val="000000"/>
          <w:sz w:val="28"/>
        </w:rPr>
        <w:t>can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: для выражения умения </w:t>
      </w:r>
      <w:r>
        <w:rPr>
          <w:rFonts w:ascii="Times New Roman" w:hAnsi="Times New Roman"/>
          <w:b w:val="0"/>
          <w:i w:val="1"/>
          <w:color w:val="000000"/>
          <w:sz w:val="28"/>
        </w:rPr>
        <w:t>(I can play tennis.)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и отсутствия умения </w:t>
      </w:r>
      <w:r>
        <w:rPr>
          <w:rFonts w:ascii="Times New Roman" w:hAnsi="Times New Roman"/>
          <w:b w:val="0"/>
          <w:i w:val="1"/>
          <w:color w:val="000000"/>
          <w:sz w:val="28"/>
        </w:rPr>
        <w:t>(I can’t play chess.)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; для получения разрешения </w:t>
      </w:r>
      <w:r>
        <w:rPr>
          <w:rFonts w:ascii="Times New Roman" w:hAnsi="Times New Roman"/>
          <w:b w:val="0"/>
          <w:i w:val="1"/>
          <w:color w:val="000000"/>
          <w:sz w:val="28"/>
        </w:rPr>
        <w:t>(Can I go out?).</w:t>
      </w:r>
    </w:p>
    <w:p w14:paraId="5E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Определённый, неопределённый и нулевой артикли c именами существительными (наиболее распространённые случаи).</w:t>
      </w:r>
    </w:p>
    <w:p w14:paraId="5F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Существительные во множественном числе, образованные по правилу и исключения </w:t>
      </w:r>
      <w:r>
        <w:rPr>
          <w:rFonts w:ascii="Times New Roman" w:hAnsi="Times New Roman"/>
          <w:b w:val="0"/>
          <w:i w:val="1"/>
          <w:color w:val="000000"/>
          <w:sz w:val="28"/>
        </w:rPr>
        <w:t>(a book – books; a man – men).</w:t>
      </w:r>
    </w:p>
    <w:p w14:paraId="60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Личные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местоимения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1"/>
          <w:color w:val="000000"/>
          <w:sz w:val="28"/>
        </w:rPr>
        <w:t>(I, you, he/she/it, we, they).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Притяжательные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местоимения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1"/>
          <w:color w:val="000000"/>
          <w:sz w:val="28"/>
        </w:rPr>
        <w:t>(my, your, his/her/its, our, their)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. 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Указательные местоимения </w:t>
      </w:r>
      <w:r>
        <w:rPr>
          <w:rFonts w:ascii="Times New Roman" w:hAnsi="Times New Roman"/>
          <w:b w:val="0"/>
          <w:i w:val="1"/>
          <w:color w:val="000000"/>
          <w:sz w:val="28"/>
        </w:rPr>
        <w:t>(this – these).</w:t>
      </w:r>
    </w:p>
    <w:p w14:paraId="61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Количественные числительные (1–12).</w:t>
      </w:r>
    </w:p>
    <w:p w14:paraId="62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Вопросительные слова </w:t>
      </w:r>
      <w:r>
        <w:rPr>
          <w:rFonts w:ascii="Times New Roman" w:hAnsi="Times New Roman"/>
          <w:b w:val="0"/>
          <w:i w:val="1"/>
          <w:color w:val="000000"/>
          <w:sz w:val="28"/>
        </w:rPr>
        <w:t>(who, what, how, where, how many)</w:t>
      </w:r>
      <w:r>
        <w:rPr>
          <w:rFonts w:ascii="Times New Roman" w:hAnsi="Times New Roman"/>
          <w:b w:val="0"/>
          <w:i w:val="0"/>
          <w:color w:val="000000"/>
          <w:sz w:val="28"/>
        </w:rPr>
        <w:t>.</w:t>
      </w:r>
    </w:p>
    <w:p w14:paraId="63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Предлоги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места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1"/>
          <w:color w:val="000000"/>
          <w:sz w:val="28"/>
        </w:rPr>
        <w:t>(in, on, near, under).</w:t>
      </w:r>
    </w:p>
    <w:p w14:paraId="64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Союзы </w:t>
      </w:r>
      <w:r>
        <w:rPr>
          <w:rFonts w:ascii="Times New Roman" w:hAnsi="Times New Roman"/>
          <w:b w:val="0"/>
          <w:i w:val="1"/>
          <w:color w:val="000000"/>
          <w:sz w:val="28"/>
        </w:rPr>
        <w:t xml:space="preserve">and 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и </w:t>
      </w:r>
      <w:r>
        <w:rPr>
          <w:rFonts w:ascii="Times New Roman" w:hAnsi="Times New Roman"/>
          <w:b w:val="0"/>
          <w:i w:val="1"/>
          <w:color w:val="000000"/>
          <w:sz w:val="28"/>
        </w:rPr>
        <w:t>but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(c однородными членами).</w:t>
      </w:r>
    </w:p>
    <w:p w14:paraId="65000000">
      <w:pPr>
        <w:spacing w:after="0" w:before="0"/>
        <w:ind w:firstLine="0" w:left="120"/>
        <w:jc w:val="both"/>
      </w:pPr>
    </w:p>
    <w:p w14:paraId="6600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Социокультурные знания и умения</w:t>
      </w:r>
    </w:p>
    <w:p w14:paraId="67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Знание и использование некоторых социокультурных элементов речевого поведенческого этикета, принятого в стране/странах изучаемого языка в некоторых ситуациях общения: приветствие, прощание, знакомство, выражение благодарности, извинение, поздравление (с днём рождения, Новым годом, Рождеством).</w:t>
      </w:r>
    </w:p>
    <w:p w14:paraId="68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Знание небольших произведений детского фольклора страны/стран изучаемого языка (рифмовки, стихи, песенки); персонажей детских книг.</w:t>
      </w:r>
    </w:p>
    <w:p w14:paraId="69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Знание названий родной страны и страны/стран изучаемого языка и их столиц.</w:t>
      </w:r>
    </w:p>
    <w:p w14:paraId="6A000000">
      <w:pPr>
        <w:spacing w:after="0" w:before="0"/>
        <w:ind w:firstLine="0" w:left="120"/>
        <w:jc w:val="both"/>
      </w:pPr>
    </w:p>
    <w:p w14:paraId="6B00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Компенсаторные умения</w:t>
      </w:r>
    </w:p>
    <w:p w14:paraId="6C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Использование при чтении и аудировании языковой догадки (умения понять значение незнакомого слова или новое значение знакомого слова по контексту).</w:t>
      </w:r>
    </w:p>
    <w:p w14:paraId="6D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Использование в качестве опоры при порождении собственных высказываний ключевых слов, вопросов; иллюстраций.</w:t>
      </w:r>
    </w:p>
    <w:p w14:paraId="6E000000">
      <w:pPr>
        <w:spacing w:after="0" w:before="0"/>
        <w:ind w:firstLine="0" w:left="120"/>
        <w:jc w:val="left"/>
      </w:pPr>
    </w:p>
    <w:p w14:paraId="6F000000">
      <w:pPr>
        <w:spacing w:after="0" w:before="0"/>
        <w:ind w:firstLine="0" w:left="120"/>
        <w:jc w:val="both"/>
      </w:pPr>
    </w:p>
    <w:p w14:paraId="7000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3 КЛАСС</w:t>
      </w:r>
    </w:p>
    <w:p w14:paraId="71000000">
      <w:pPr>
        <w:spacing w:after="0" w:before="0"/>
        <w:ind w:firstLine="0" w:left="120"/>
        <w:jc w:val="both"/>
      </w:pPr>
    </w:p>
    <w:p w14:paraId="7200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Тематическое содержание речи</w:t>
      </w:r>
    </w:p>
    <w:p w14:paraId="73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Мир моего «я»</w:t>
      </w:r>
      <w:r>
        <w:rPr>
          <w:rFonts w:ascii="Times New Roman" w:hAnsi="Times New Roman"/>
          <w:b w:val="0"/>
          <w:i w:val="0"/>
          <w:color w:val="000000"/>
          <w:sz w:val="28"/>
        </w:rPr>
        <w:t>. Моя семья. Мой день рождения. Моя любимая еда. Мой день (распорядок дня).</w:t>
      </w:r>
    </w:p>
    <w:p w14:paraId="74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Мир моих увлечений</w:t>
      </w:r>
      <w:r>
        <w:rPr>
          <w:rFonts w:ascii="Times New Roman" w:hAnsi="Times New Roman"/>
          <w:b w:val="0"/>
          <w:i w:val="0"/>
          <w:color w:val="000000"/>
          <w:sz w:val="28"/>
        </w:rPr>
        <w:t>. Любимая игрушка, игра. Мой питомец. Любимые занятия. Любимая сказка. Выходной день. Каникулы.</w:t>
      </w:r>
    </w:p>
    <w:p w14:paraId="75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Мир вокруг меня</w:t>
      </w:r>
      <w:r>
        <w:rPr>
          <w:rFonts w:ascii="Times New Roman" w:hAnsi="Times New Roman"/>
          <w:b w:val="0"/>
          <w:i w:val="0"/>
          <w:color w:val="000000"/>
          <w:sz w:val="28"/>
        </w:rPr>
        <w:t>. Моя комната (квартира, дом). Моя школа. Мои друзья. Моя малая родина (город, село). Дикие и домашние животные. Погода. Времена года (месяцы).</w:t>
      </w:r>
    </w:p>
    <w:p w14:paraId="76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Родная страна и страны изучаемого языка</w:t>
      </w:r>
      <w:r>
        <w:rPr>
          <w:rFonts w:ascii="Times New Roman" w:hAnsi="Times New Roman"/>
          <w:b w:val="0"/>
          <w:i w:val="0"/>
          <w:color w:val="000000"/>
          <w:sz w:val="28"/>
        </w:rPr>
        <w:t>. Россия и страна/страны изучаемого языка. Их столицы, достопримечательности и интересные факты. Произведения детского фольклора. Литературные персонажи детских книг. Праздники родной страны и страны/стран изучаемого языка.</w:t>
      </w:r>
    </w:p>
    <w:p w14:paraId="77000000">
      <w:pPr>
        <w:spacing w:after="0" w:before="0"/>
        <w:ind w:firstLine="0" w:left="120"/>
        <w:jc w:val="both"/>
      </w:pPr>
    </w:p>
    <w:p w14:paraId="7800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Коммуникативные умения</w:t>
      </w:r>
    </w:p>
    <w:p w14:paraId="79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Говорение</w:t>
      </w:r>
    </w:p>
    <w:p w14:paraId="7A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Коммуникативные умения </w:t>
      </w:r>
      <w:r>
        <w:rPr>
          <w:rFonts w:ascii="Times New Roman" w:hAnsi="Times New Roman"/>
          <w:b w:val="0"/>
          <w:i w:val="0"/>
          <w:color w:val="000000"/>
          <w:sz w:val="28"/>
          <w:u w:val="single"/>
        </w:rPr>
        <w:t>диалогической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речи.</w:t>
      </w:r>
    </w:p>
    <w:p w14:paraId="7B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Ведение с опорой на речевые ситуации, ключевые слова и (или) иллюстрации с соблюдением норм речевого этикета, принятых в стране/странах изучаемого языка:</w:t>
      </w:r>
    </w:p>
    <w:p w14:paraId="7C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диалога этикетного характера: приветствие, начало и завершение разговора, знакомство с собеседником; поздравление с праздником; выражение благодарности за поздравление; извинение;</w:t>
      </w:r>
    </w:p>
    <w:p w14:paraId="7D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диалога – побуждения к действию: приглашение собеседника к совместной деятельности, вежливое согласие/не согласие на предложение собеседника;</w:t>
      </w:r>
    </w:p>
    <w:p w14:paraId="7E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диалога-расспроса: запрашивание интересующей информации; сообщение фактической информации, ответы на вопросы собеседника.</w:t>
      </w:r>
    </w:p>
    <w:p w14:paraId="7F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Коммуникативные умения </w:t>
      </w:r>
      <w:r>
        <w:rPr>
          <w:rFonts w:ascii="Times New Roman" w:hAnsi="Times New Roman"/>
          <w:b w:val="0"/>
          <w:i w:val="0"/>
          <w:color w:val="000000"/>
          <w:sz w:val="28"/>
          <w:u w:val="single"/>
        </w:rPr>
        <w:t>монологической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речи.</w:t>
      </w:r>
    </w:p>
    <w:p w14:paraId="80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Создание с опорой на ключевые слова, вопросы и (или) иллюстрации устных монологических высказываний: описание предмета, реального человека или литературного персонажа; рассказ о себе, члене семьи, друге.</w:t>
      </w:r>
    </w:p>
    <w:p w14:paraId="81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Пересказ с опорой на ключевые слова, вопросы и (или) иллюстрации основного содержания прочитанного текста.</w:t>
      </w:r>
    </w:p>
    <w:p w14:paraId="82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Аудирование</w:t>
      </w:r>
    </w:p>
    <w:p w14:paraId="83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Понимание на слух речи учителя и других обучающихся и вербальная/невербальная реакция на услышанное (при непосредственном общении).</w:t>
      </w:r>
    </w:p>
    <w:p w14:paraId="84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Восприятие и понимание на слух учебных текстов, построенных на изученном языковом материале, в соответствии с поставленной коммуникативной задачей: с пониманием основного содержания, с пониманием запрашиваемой информации (при опосредованном общении).</w:t>
      </w:r>
    </w:p>
    <w:p w14:paraId="85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Аудирование с пониманием основного содержания текста предполагает определение основной темы и главных фактов/событий в воспринимаемом на слух тексте с опорой на иллюстрации и с использованием языковой, в том числе контекстуальной, догадки.</w:t>
      </w:r>
    </w:p>
    <w:p w14:paraId="86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Аудирование с пониманием запрашиваемой информации предполагает выделение из воспринимаемого на слух текста и понимание информации фактического характера с опорой на иллюстрации и с использованием языковой, в том числе контекстуальной, догадки.</w:t>
      </w:r>
    </w:p>
    <w:p w14:paraId="87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Тексты для аудирования: диалог, высказывания собеседников в ситуациях повседневного общения, рассказ, сказка.</w:t>
      </w:r>
    </w:p>
    <w:p w14:paraId="88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Смысловое чтение</w:t>
      </w:r>
    </w:p>
    <w:p w14:paraId="89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Чтение вслух учебных текстов, построенных на изученном языковом материале, с соблюдением правил чтения и соответствующей интонацией; понимание прочитанного.</w:t>
      </w:r>
    </w:p>
    <w:p w14:paraId="8A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Тексты для чтения вслух: диалог, рассказ, сказка.</w:t>
      </w:r>
    </w:p>
    <w:p w14:paraId="8B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Чтение про себя учебных текстов, построенных на изученном языковом материале, с различной глубиной проникновения в их содержание в зависимости от поставленной коммуникативной задачи: с пониманием основного содержания, с пониманием запрашиваемой информации.</w:t>
      </w:r>
    </w:p>
    <w:p w14:paraId="8C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Чтение с пониманием основного содержания текста предполагает определение основной темы и главных фактов/событий в прочитанном тексте с опорой и без опоры на иллюстрации и с использованием с использованием языковой, в том числе контекстуальной, догадки.</w:t>
      </w:r>
    </w:p>
    <w:p w14:paraId="8D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Чтение с пониманием запрашиваемой информации предполагает нахождение в прочитанном тексте и понимание запрашиваемой информации фактического характера с опорой и без опоры на иллюстрации, а также с использованием языковой, в том числе контекстуальной, догадки.</w:t>
      </w:r>
    </w:p>
    <w:p w14:paraId="8E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Тексты для чтения: диалог, рассказ, сказка, электронное сообщение личного характера.</w:t>
      </w:r>
    </w:p>
    <w:p w14:paraId="8F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Письмо</w:t>
      </w:r>
    </w:p>
    <w:p w14:paraId="90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Списывание текста; выписывание из текста слов, словосочетаний, предложений; вставка пропущенного слова в предложение в соответствии с решаемой коммуникативной/учебной задачей.</w:t>
      </w:r>
    </w:p>
    <w:p w14:paraId="91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Создание подписей к картинкам, фотографиям с пояснением, что на них изображено.</w:t>
      </w:r>
    </w:p>
    <w:p w14:paraId="92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Заполнение анкет и формуляров с указанием личной информации (имя, фамилия, возраст, страна проживания, любимые занятия) в соответствии с нормами, принятыми в стране/странах изучаемого языка.</w:t>
      </w:r>
    </w:p>
    <w:p w14:paraId="93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Написание с опорой на образец поздравлений с праздниками (с днём рождения, Новым годом, Рождеством) с выражением пожеланий.</w:t>
      </w:r>
    </w:p>
    <w:p w14:paraId="94000000">
      <w:pPr>
        <w:spacing w:after="0" w:before="0"/>
        <w:ind w:firstLine="0" w:left="120"/>
        <w:jc w:val="both"/>
      </w:pPr>
    </w:p>
    <w:p w14:paraId="9500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Языковые знания и навыки</w:t>
      </w:r>
    </w:p>
    <w:p w14:paraId="96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Фонетическая сторона речи</w:t>
      </w:r>
    </w:p>
    <w:p w14:paraId="97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Буквы английского алфавита. Фонетически корректное озвучивание букв английского алфавита.</w:t>
      </w:r>
    </w:p>
    <w:p w14:paraId="98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Нормы произношения: долгота и краткость гласных, правильное отсутствие оглушения звонких согласных в конце слога или слова, отсутствие смягчения согласных перед гласными. Связующее </w:t>
      </w:r>
      <w:r>
        <w:rPr>
          <w:rFonts w:ascii="Times New Roman" w:hAnsi="Times New Roman"/>
          <w:b w:val="0"/>
          <w:i w:val="1"/>
          <w:color w:val="000000"/>
          <w:sz w:val="28"/>
        </w:rPr>
        <w:t>«r» (there is/there are).</w:t>
      </w:r>
    </w:p>
    <w:p w14:paraId="99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Ритмико-интонационные особенности повествовательного, побудительного и вопросительного (общий и специальный вопрос) предложений.</w:t>
      </w:r>
    </w:p>
    <w:p w14:paraId="9A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Различение на слух и адекватное, без ошибок произнесение слов с соблюдением правильного ударения и фраз/предложений с соблюдением их ритмико-интонационных особенностей.</w:t>
      </w:r>
    </w:p>
    <w:p w14:paraId="9B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Чтение гласных в открытом и закрытом слоге в односложных словах, чтения гласных в третьем типе слога (гласная </w:t>
      </w:r>
      <w:r>
        <w:rPr>
          <w:rFonts w:ascii="Times New Roman" w:hAnsi="Times New Roman"/>
          <w:b w:val="0"/>
          <w:i w:val="1"/>
          <w:color w:val="000000"/>
          <w:sz w:val="28"/>
        </w:rPr>
        <w:t>+ r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); согласных, основных звуко-буквенных сочетаний, в частности сложных сочетаний букв (например, </w:t>
      </w:r>
      <w:r>
        <w:rPr>
          <w:rFonts w:ascii="Times New Roman" w:hAnsi="Times New Roman"/>
          <w:b w:val="0"/>
          <w:i w:val="1"/>
          <w:color w:val="000000"/>
          <w:sz w:val="28"/>
        </w:rPr>
        <w:t>tion, ight</w:t>
      </w:r>
      <w:r>
        <w:rPr>
          <w:rFonts w:ascii="Times New Roman" w:hAnsi="Times New Roman"/>
          <w:b w:val="0"/>
          <w:i w:val="0"/>
          <w:color w:val="000000"/>
          <w:sz w:val="28"/>
        </w:rPr>
        <w:t>) в односложных, двусложных и многосложных словах.</w:t>
      </w:r>
    </w:p>
    <w:p w14:paraId="9C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Вычленение некоторых звуко-буквенных сочетаний при анализе изученных слов.</w:t>
      </w:r>
    </w:p>
    <w:p w14:paraId="9D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Чтение новых слов согласно основным правилам чтения с использованием полной или частичной транскрипции.</w:t>
      </w:r>
    </w:p>
    <w:p w14:paraId="9E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Знаки английской транскрипции; отличие их от букв английского алфавита. Фонетически корректное озвучивание знаков транскрипции.</w:t>
      </w:r>
    </w:p>
    <w:p w14:paraId="9F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Графика, орфография и пунктуация</w:t>
      </w:r>
    </w:p>
    <w:p w14:paraId="A0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Правильное написание изученных слов.</w:t>
      </w:r>
    </w:p>
    <w:p w14:paraId="A1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Правильная расстановка знаков препинания: точки, вопросительного </w:t>
      </w:r>
    </w:p>
    <w:p w14:paraId="A2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и восклицательного знаков в конце предложения; правильное использование знака апострофа в сокращённых формах глагола-связки, вспомогательного и модального глаголов, существительных в притяжательном падеже.</w:t>
      </w:r>
    </w:p>
    <w:p w14:paraId="A3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Лексическая сторона речи</w:t>
      </w:r>
    </w:p>
    <w:p w14:paraId="A4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Распознавание в письменном и звучащем тексте и употребление в устной </w:t>
      </w:r>
    </w:p>
    <w:p w14:paraId="A5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и письменной речи не менее 350 лексических единиц (слов, словосочетаний, речевых клише), обслуживающих ситуации общения в рамках тематического содержания речи для 3 класса, включая 200 лексических единиц, усвоенных на первом году обучения.</w:t>
      </w:r>
    </w:p>
    <w:p w14:paraId="A6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Распознавание и употребление в устной и письменной речи слов, образованных с использованием основных способов словообразования: аффиксации (образование числительных с помощью суффиксов </w:t>
      </w:r>
      <w:r>
        <w:rPr>
          <w:rFonts w:ascii="Times New Roman" w:hAnsi="Times New Roman"/>
          <w:b w:val="0"/>
          <w:i w:val="1"/>
          <w:color w:val="000000"/>
          <w:sz w:val="28"/>
        </w:rPr>
        <w:t>-teen, -ty, -th)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и словосложения </w:t>
      </w:r>
      <w:r>
        <w:rPr>
          <w:rFonts w:ascii="Times New Roman" w:hAnsi="Times New Roman"/>
          <w:b w:val="0"/>
          <w:i w:val="1"/>
          <w:color w:val="000000"/>
          <w:sz w:val="28"/>
        </w:rPr>
        <w:t>(sportsman).</w:t>
      </w:r>
    </w:p>
    <w:p w14:paraId="A7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Распознавание в устной и письменной речи интернациональных слов </w:t>
      </w:r>
      <w:r>
        <w:rPr>
          <w:rFonts w:ascii="Times New Roman" w:hAnsi="Times New Roman"/>
          <w:b w:val="0"/>
          <w:i w:val="1"/>
          <w:color w:val="000000"/>
          <w:sz w:val="28"/>
        </w:rPr>
        <w:t>(doctor, film)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с помощью языковой догадки.</w:t>
      </w:r>
    </w:p>
    <w:p w14:paraId="A8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Грамматическая сторона речи</w:t>
      </w:r>
    </w:p>
    <w:p w14:paraId="A9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Распознавание в письменном и звучащем тексте и употребление в устной и письменной речи родственных слов с использованием основных способов словообразования: аффиксации (суффиксы числительных </w:t>
      </w:r>
      <w:r>
        <w:rPr>
          <w:rFonts w:ascii="Times New Roman" w:hAnsi="Times New Roman"/>
          <w:b w:val="0"/>
          <w:i w:val="1"/>
          <w:color w:val="000000"/>
          <w:sz w:val="28"/>
        </w:rPr>
        <w:t>-teen, -ty, -th</w:t>
      </w:r>
      <w:r>
        <w:rPr>
          <w:rFonts w:ascii="Times New Roman" w:hAnsi="Times New Roman"/>
          <w:b w:val="0"/>
          <w:i w:val="0"/>
          <w:color w:val="000000"/>
          <w:sz w:val="28"/>
        </w:rPr>
        <w:t>) и словосложения (</w:t>
      </w:r>
      <w:r>
        <w:rPr>
          <w:rFonts w:ascii="Times New Roman" w:hAnsi="Times New Roman"/>
          <w:b w:val="0"/>
          <w:i w:val="1"/>
          <w:color w:val="000000"/>
          <w:sz w:val="28"/>
        </w:rPr>
        <w:t>football, snowman</w:t>
      </w:r>
      <w:r>
        <w:rPr>
          <w:rFonts w:ascii="Times New Roman" w:hAnsi="Times New Roman"/>
          <w:b w:val="0"/>
          <w:i w:val="0"/>
          <w:color w:val="000000"/>
          <w:sz w:val="28"/>
        </w:rPr>
        <w:t>).</w:t>
      </w:r>
    </w:p>
    <w:p w14:paraId="AA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Предложения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с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начальным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1"/>
          <w:color w:val="000000"/>
          <w:sz w:val="28"/>
        </w:rPr>
        <w:t>There + to be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в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Past Simple Tense (</w:t>
      </w:r>
      <w:r>
        <w:rPr>
          <w:rFonts w:ascii="Times New Roman" w:hAnsi="Times New Roman"/>
          <w:b w:val="0"/>
          <w:i w:val="1"/>
          <w:color w:val="000000"/>
          <w:sz w:val="28"/>
        </w:rPr>
        <w:t>There was an old house near the river</w:t>
      </w:r>
      <w:r>
        <w:rPr>
          <w:rFonts w:ascii="Times New Roman" w:hAnsi="Times New Roman"/>
          <w:b w:val="0"/>
          <w:i w:val="0"/>
          <w:color w:val="000000"/>
          <w:sz w:val="28"/>
        </w:rPr>
        <w:t>).</w:t>
      </w:r>
    </w:p>
    <w:p w14:paraId="AB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Побудительные предложения в отрицательной </w:t>
      </w:r>
      <w:r>
        <w:rPr>
          <w:rFonts w:ascii="Times New Roman" w:hAnsi="Times New Roman"/>
          <w:b w:val="0"/>
          <w:i w:val="1"/>
          <w:color w:val="000000"/>
          <w:sz w:val="28"/>
        </w:rPr>
        <w:t>(Don’t talk, please.)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форме.</w:t>
      </w:r>
    </w:p>
    <w:p w14:paraId="AC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Правильные и неправильные глаголы в Past Simple Tense в повествовательных (утвердительных и отрицательных) и вопросительных (общий и специальный вопросы) предложениях.</w:t>
      </w:r>
    </w:p>
    <w:p w14:paraId="AD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Конструкция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1"/>
          <w:color w:val="000000"/>
          <w:sz w:val="28"/>
        </w:rPr>
        <w:t>I’d like to ... (I’d like to read this book.)</w:t>
      </w:r>
      <w:r>
        <w:rPr>
          <w:rFonts w:ascii="Times New Roman" w:hAnsi="Times New Roman"/>
          <w:b w:val="0"/>
          <w:i w:val="0"/>
          <w:color w:val="000000"/>
          <w:sz w:val="28"/>
        </w:rPr>
        <w:t>.</w:t>
      </w:r>
    </w:p>
    <w:p w14:paraId="AE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Конструкции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с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глаголами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на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1"/>
          <w:color w:val="000000"/>
          <w:sz w:val="28"/>
        </w:rPr>
        <w:t>-ing: to like/enjoy doing smth (I like riding my bike.).</w:t>
      </w:r>
    </w:p>
    <w:p w14:paraId="AF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Существительные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в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притяжательном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падеже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1"/>
          <w:color w:val="000000"/>
          <w:sz w:val="28"/>
        </w:rPr>
        <w:t>(Possessive Case; Ann’s dress, children’s toys, boys’ books)</w:t>
      </w:r>
      <w:r>
        <w:rPr>
          <w:rFonts w:ascii="Times New Roman" w:hAnsi="Times New Roman"/>
          <w:b w:val="0"/>
          <w:i w:val="0"/>
          <w:color w:val="000000"/>
          <w:sz w:val="28"/>
        </w:rPr>
        <w:t>.</w:t>
      </w:r>
    </w:p>
    <w:p w14:paraId="B0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Слова, выражающие количество с исчисляемыми и неисчисляемыми существительными </w:t>
      </w:r>
      <w:r>
        <w:rPr>
          <w:rFonts w:ascii="Times New Roman" w:hAnsi="Times New Roman"/>
          <w:b w:val="0"/>
          <w:i w:val="1"/>
          <w:color w:val="000000"/>
          <w:sz w:val="28"/>
        </w:rPr>
        <w:t>(much/many/a lot of).</w:t>
      </w:r>
    </w:p>
    <w:p w14:paraId="B1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Личные местоимения в объектном </w:t>
      </w:r>
      <w:r>
        <w:rPr>
          <w:rFonts w:ascii="Times New Roman" w:hAnsi="Times New Roman"/>
          <w:b w:val="0"/>
          <w:i w:val="1"/>
          <w:color w:val="000000"/>
          <w:sz w:val="28"/>
        </w:rPr>
        <w:t>(me, you, him/her/it, us, them)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падеже. Указательные местоимения </w:t>
      </w:r>
      <w:r>
        <w:rPr>
          <w:rFonts w:ascii="Times New Roman" w:hAnsi="Times New Roman"/>
          <w:b w:val="0"/>
          <w:i w:val="1"/>
          <w:color w:val="000000"/>
          <w:sz w:val="28"/>
        </w:rPr>
        <w:t>(this – these; that – those).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Неопределённые местоимения </w:t>
      </w:r>
      <w:r>
        <w:rPr>
          <w:rFonts w:ascii="Times New Roman" w:hAnsi="Times New Roman"/>
          <w:b w:val="0"/>
          <w:i w:val="1"/>
          <w:color w:val="000000"/>
          <w:sz w:val="28"/>
        </w:rPr>
        <w:t>(some/any)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в повествовательных и вопросительных предложениях </w:t>
      </w:r>
      <w:r>
        <w:rPr>
          <w:rFonts w:ascii="Times New Roman" w:hAnsi="Times New Roman"/>
          <w:b w:val="0"/>
          <w:i w:val="1"/>
          <w:color w:val="000000"/>
          <w:sz w:val="28"/>
        </w:rPr>
        <w:t>(Have you got any friends? – Yes, I’ve got some.).</w:t>
      </w:r>
    </w:p>
    <w:p w14:paraId="B2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Наречия частотности </w:t>
      </w:r>
      <w:r>
        <w:rPr>
          <w:rFonts w:ascii="Times New Roman" w:hAnsi="Times New Roman"/>
          <w:b w:val="0"/>
          <w:i w:val="1"/>
          <w:color w:val="000000"/>
          <w:sz w:val="28"/>
        </w:rPr>
        <w:t>(usually, often).</w:t>
      </w:r>
    </w:p>
    <w:p w14:paraId="B3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Количественные числительные (13–100). Порядковые числительные (1–30).</w:t>
      </w:r>
    </w:p>
    <w:p w14:paraId="B4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Вопросительные слова </w:t>
      </w:r>
      <w:r>
        <w:rPr>
          <w:rFonts w:ascii="Times New Roman" w:hAnsi="Times New Roman"/>
          <w:b w:val="0"/>
          <w:i w:val="1"/>
          <w:color w:val="000000"/>
          <w:sz w:val="28"/>
        </w:rPr>
        <w:t>(when, whose, why).</w:t>
      </w:r>
    </w:p>
    <w:p w14:paraId="B5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Предлоги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места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1"/>
          <w:color w:val="000000"/>
          <w:sz w:val="28"/>
        </w:rPr>
        <w:t>(next to, in front of, behind),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направления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1"/>
          <w:color w:val="000000"/>
          <w:sz w:val="28"/>
        </w:rPr>
        <w:t>(to),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времени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1"/>
          <w:color w:val="000000"/>
          <w:sz w:val="28"/>
        </w:rPr>
        <w:t xml:space="preserve">(at, in, on </w:t>
      </w:r>
      <w:r>
        <w:rPr>
          <w:rFonts w:ascii="Times New Roman" w:hAnsi="Times New Roman"/>
          <w:b w:val="0"/>
          <w:i w:val="0"/>
          <w:color w:val="000000"/>
          <w:sz w:val="28"/>
        </w:rPr>
        <w:t>в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выражениях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1"/>
          <w:color w:val="000000"/>
          <w:sz w:val="28"/>
        </w:rPr>
        <w:t>at 5 o’clock, in the morning, on Monday).</w:t>
      </w:r>
    </w:p>
    <w:p w14:paraId="B6000000">
      <w:pPr>
        <w:spacing w:after="0" w:before="0"/>
        <w:ind w:firstLine="0" w:left="120"/>
        <w:jc w:val="both"/>
      </w:pPr>
    </w:p>
    <w:p w14:paraId="B700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Социокультурные знания и умения</w:t>
      </w:r>
    </w:p>
    <w:p w14:paraId="B8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Знание и использование некоторых социокультурных элементов речевого поведенческого этикета, принятого в стране/странах изучаемого языка, в некоторых ситуациях общения: приветствие, прощание, знакомство, выражение благодарности, извинение, поздравление с днём рождения, Новым годом, Рождеством.</w:t>
      </w:r>
    </w:p>
    <w:p w14:paraId="B9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Знание произведений детского фольклора (рифмовок, стихов, песенок), персонажей детских книг.</w:t>
      </w:r>
    </w:p>
    <w:p w14:paraId="BA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Краткое представление своей страны и страны/стран изучаемого языка (названия родной страны и страны/стран изучаемого языка и их столиц, название родного города/села; цвета национальных флагов).</w:t>
      </w:r>
    </w:p>
    <w:p w14:paraId="BB000000">
      <w:pPr>
        <w:spacing w:after="0" w:before="0"/>
        <w:ind w:firstLine="0" w:left="120"/>
        <w:jc w:val="both"/>
      </w:pPr>
    </w:p>
    <w:p w14:paraId="BC00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Компенсаторные умения</w:t>
      </w:r>
    </w:p>
    <w:p w14:paraId="BD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Использование при чтении и аудировании языковой, в том числе контекстуальной, догадки.</w:t>
      </w:r>
    </w:p>
    <w:p w14:paraId="BE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Использование в качестве опоры при порождении собственных высказываний ключевых слов, вопросов; иллюстраций.</w:t>
      </w:r>
    </w:p>
    <w:p w14:paraId="BF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Игнорирование информации, не являющейся необходимой для понимания основного содержания прочитанного/прослушанного текста или для нахождения в тексте запрашиваемой информации.</w:t>
      </w:r>
    </w:p>
    <w:p w14:paraId="C0000000">
      <w:pPr>
        <w:spacing w:after="0" w:before="0"/>
        <w:ind w:firstLine="0" w:left="120"/>
        <w:jc w:val="left"/>
      </w:pPr>
    </w:p>
    <w:p w14:paraId="C1000000">
      <w:pPr>
        <w:spacing w:after="0" w:before="0"/>
        <w:ind w:firstLine="0" w:left="120"/>
        <w:jc w:val="both"/>
      </w:pPr>
    </w:p>
    <w:p w14:paraId="C200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4 КЛАСС</w:t>
      </w:r>
    </w:p>
    <w:p w14:paraId="C3000000">
      <w:pPr>
        <w:spacing w:after="0" w:before="0"/>
        <w:ind w:firstLine="0" w:left="120"/>
        <w:jc w:val="both"/>
      </w:pPr>
    </w:p>
    <w:p w14:paraId="C400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Тематическое содержание речи</w:t>
      </w:r>
    </w:p>
    <w:p w14:paraId="C5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 xml:space="preserve">Мир моего «я». </w:t>
      </w:r>
      <w:r>
        <w:rPr>
          <w:rFonts w:ascii="Times New Roman" w:hAnsi="Times New Roman"/>
          <w:b w:val="0"/>
          <w:i w:val="0"/>
          <w:color w:val="000000"/>
          <w:sz w:val="28"/>
        </w:rPr>
        <w:t>Моя семья. Мой день рождения, подарки. Моя любимая еда. Мой день (распорядок дня, домашние обязанности).</w:t>
      </w:r>
    </w:p>
    <w:p w14:paraId="C6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Мир моих увлечений</w:t>
      </w:r>
      <w:r>
        <w:rPr>
          <w:rFonts w:ascii="Times New Roman" w:hAnsi="Times New Roman"/>
          <w:b w:val="0"/>
          <w:i w:val="0"/>
          <w:color w:val="000000"/>
          <w:sz w:val="28"/>
        </w:rPr>
        <w:t>. Любимая игрушка, игра. Мой питомец. Любимые занятия. Занятия спортом. Любимая сказка/история/рассказ. Выходной день. Каникулы.</w:t>
      </w:r>
    </w:p>
    <w:p w14:paraId="C7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Мир вокруг меня</w:t>
      </w:r>
      <w:r>
        <w:rPr>
          <w:rFonts w:ascii="Times New Roman" w:hAnsi="Times New Roman"/>
          <w:b w:val="0"/>
          <w:i w:val="0"/>
          <w:color w:val="000000"/>
          <w:sz w:val="28"/>
        </w:rPr>
        <w:t>. Моя комната (квартира, дом), предметы мебели и интерьера. Моя школа, любимые учебные предметы. Мои друзья, их внешность и черты характера. Моя малая родина (город, село). Путешествия. Дикие и домашние животные. Погода. Времена года (месяцы). Покупки.</w:t>
      </w:r>
    </w:p>
    <w:p w14:paraId="C8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Родная страна и страны изучаемого языка</w:t>
      </w:r>
      <w:r>
        <w:rPr>
          <w:rFonts w:ascii="Times New Roman" w:hAnsi="Times New Roman"/>
          <w:b w:val="0"/>
          <w:i w:val="0"/>
          <w:color w:val="000000"/>
          <w:sz w:val="28"/>
        </w:rPr>
        <w:t>. Россия и страна/страны изучаемого языка. Их столицы, основные достопримечательности и интересные факты. Произведения детского фольклора. Литературные персонажи детских книг. Праздники родной страны и страны/стран изучаемого языка.</w:t>
      </w:r>
    </w:p>
    <w:p w14:paraId="C9000000">
      <w:pPr>
        <w:spacing w:after="0" w:before="0"/>
        <w:ind w:firstLine="0" w:left="120"/>
        <w:jc w:val="both"/>
      </w:pPr>
    </w:p>
    <w:p w14:paraId="CA00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Коммуникативные умения</w:t>
      </w:r>
    </w:p>
    <w:p w14:paraId="CB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Говорение</w:t>
      </w:r>
    </w:p>
    <w:p w14:paraId="CC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Коммуникативные умения </w:t>
      </w:r>
      <w:r>
        <w:rPr>
          <w:rFonts w:ascii="Times New Roman" w:hAnsi="Times New Roman"/>
          <w:b w:val="0"/>
          <w:i w:val="0"/>
          <w:color w:val="000000"/>
          <w:sz w:val="28"/>
          <w:u w:val="single"/>
        </w:rPr>
        <w:t>диалогической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речи.</w:t>
      </w:r>
    </w:p>
    <w:p w14:paraId="CD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Ведение с опорой на речевые ситуации, ключевые слова и (или) иллюстрации с соблюдением норм речевого этикета, принятых в стране/странах изучаемого языка:</w:t>
      </w:r>
    </w:p>
    <w:p w14:paraId="CE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диалога этикетного характера: приветствие, ответ на приветствие; завершение разговора (в том числе по телефону), прощание; знакомство с собеседником; поздравление с праздником, выражение благодарности за поздравление; выражение извинения;</w:t>
      </w:r>
    </w:p>
    <w:p w14:paraId="CF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диалога – побуждения к действию: обращение к собеседнику с просьбой, вежливое согласие выполнить просьбу; приглашение собеседника к совместной деятельности, вежливое согласие/несогласие на предложение собеседника;</w:t>
      </w:r>
    </w:p>
    <w:p w14:paraId="D0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диалога-расспроса: запрашивание интересующей информации; сообщение фактической информации, ответы на вопросы собеседника.</w:t>
      </w:r>
    </w:p>
    <w:p w14:paraId="D1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Коммуникативные умения </w:t>
      </w:r>
      <w:r>
        <w:rPr>
          <w:rFonts w:ascii="Times New Roman" w:hAnsi="Times New Roman"/>
          <w:b w:val="0"/>
          <w:i w:val="0"/>
          <w:color w:val="000000"/>
          <w:sz w:val="28"/>
          <w:u w:val="single"/>
        </w:rPr>
        <w:t>монологической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речи.</w:t>
      </w:r>
    </w:p>
    <w:p w14:paraId="D2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Создание с опорой на ключевые слова, вопросы и (или) иллюстрации устных монологических высказываний: описание предмета, внешности и одежды, черт характера реального человека или литературного персонажа; рассказ/сообщение (повествование) с опорой на ключевые слова, вопросы и (или) иллюстрации.</w:t>
      </w:r>
    </w:p>
    <w:p w14:paraId="D3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Создание устных монологических высказываний в рамках тематического содержания речи по образцу (с выражением своего отношения к предмету речи).</w:t>
      </w:r>
    </w:p>
    <w:p w14:paraId="D4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Пересказ основного содержания прочитанного текста с опорой на ключевые слова, вопросы, план и (или) иллюстрации.</w:t>
      </w:r>
    </w:p>
    <w:p w14:paraId="D5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Краткое устное изложение результатов выполненного несложного проектного задания.</w:t>
      </w:r>
    </w:p>
    <w:p w14:paraId="D6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Аудирование</w:t>
      </w:r>
    </w:p>
    <w:p w14:paraId="D7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Коммуникативные умения аудирования.</w:t>
      </w:r>
    </w:p>
    <w:p w14:paraId="D8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Понимание на слух речи учителя и других обучающихся и вербальная/невербальная реакция на услышанное (при непосредственном общении).</w:t>
      </w:r>
    </w:p>
    <w:p w14:paraId="D9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Восприятие и понимание на слух учебных и адаптированных аутентичных текстов, построенных на изученном языковом материале, в соответствии с поставленной коммуникативной задачей: с пониманием основного содержания, с пониманием запрашиваемой информации (при опосредованном общении).</w:t>
      </w:r>
    </w:p>
    <w:p w14:paraId="DA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Аудирование с пониманием основного содержания текста предполагает умение определять основную тему и главные факты/события в воспринимаемом на слух тексте с опорой и без опоры на иллюстрации и с использованием языковой, в том числе контекстуальной, догадки.</w:t>
      </w:r>
    </w:p>
    <w:p w14:paraId="DB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Аудирование с пониманием запрашиваемой информации предполагает умение выделять запрашиваемую информацию фактического характера с опорой и без опоры на иллюстрации, а также с использованием языковой, в том числе контекстуальной, догадки.</w:t>
      </w:r>
    </w:p>
    <w:p w14:paraId="DC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Тексты для аудирования: диалог, высказывания собеседников в ситуациях повседневного общения, рассказ, сказка, сообщение информационного характера.</w:t>
      </w:r>
    </w:p>
    <w:p w14:paraId="DD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Смысловое чтение</w:t>
      </w:r>
    </w:p>
    <w:p w14:paraId="DE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Чтение вслух учебных текстов с соблюдением правил чтения и соответствующей интонацией, понимание прочитанного.</w:t>
      </w:r>
    </w:p>
    <w:p w14:paraId="DF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Тексты для чтения вслух: диалог, рассказ, сказка.</w:t>
      </w:r>
    </w:p>
    <w:p w14:paraId="E0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Чтение про себя учебных текстов, построенных на изученном языковом материале, с различной глубиной проникновения в их содержание в зависимости от поставленной коммуникативной задачи: с пониманием основного содержания, с пониманием запрашиваемой информации.</w:t>
      </w:r>
    </w:p>
    <w:p w14:paraId="E1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Чтение с пониманием основного содержания текста предполагает определение основной темы и главных фактов/событий в прочитанном тексте с опорой и без опоры на иллюстрации, с использованием языковой, в том числе контекстуальной, догадки.</w:t>
      </w:r>
    </w:p>
    <w:p w14:paraId="E2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Чтение с пониманием запрашиваемой информации предполагает нахождение в прочитанном тексте и понимание запрашиваемой информации фактического характера с опорой и без опоры на иллюстрации, с использованием языковой, в том числе контекстуальной, догадки.</w:t>
      </w:r>
    </w:p>
    <w:p w14:paraId="E3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Смысловое чтение про себя учебных и адаптированных аутентичных текстов, содержащих отдельные незнакомые слова, понимание основного содержания (тема, главная мысль, главные факты/события) текста с использованием иллюстраций и языковой, в том числе контекстуальной, догадки.</w:t>
      </w:r>
    </w:p>
    <w:p w14:paraId="E4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Прогнозирование содержания текста на основе заголовка</w:t>
      </w:r>
    </w:p>
    <w:p w14:paraId="E5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Чтение не сплошных текстов (таблиц, диаграмм) и понимание представленной в них информации.</w:t>
      </w:r>
    </w:p>
    <w:p w14:paraId="E6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Тексты для чтения: диалог, рассказ, сказка, электронное сообщение личного характера, текст научно-популярного характера, стихотворение.</w:t>
      </w:r>
    </w:p>
    <w:p w14:paraId="E7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Письмо</w:t>
      </w:r>
    </w:p>
    <w:p w14:paraId="E8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Выписывание из текста слов, словосочетаний, предложений; вставка пропущенных букв в слово или слов в предложение в соответствии с решаемой коммуникативной/учебной задачей.</w:t>
      </w:r>
    </w:p>
    <w:p w14:paraId="E9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Заполнение простых анкет и формуляров с указанием личной информации (имя, фамилия, возраст, местожительство (страна проживания, город), любимые занятия) в соответствии с нормами, принятыми в стране/странах изучаемого языка.</w:t>
      </w:r>
    </w:p>
    <w:p w14:paraId="EA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Написание с опорой на образец поздравления с праздниками (с днём рождения, Новым годом, Рождеством) с выражением пожеланий.</w:t>
      </w:r>
    </w:p>
    <w:p w14:paraId="EB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Написание электронного сообщения личного характера с опорой на образец.</w:t>
      </w:r>
    </w:p>
    <w:p w14:paraId="EC000000">
      <w:pPr>
        <w:spacing w:after="0" w:before="0"/>
        <w:ind w:firstLine="0" w:left="120"/>
        <w:jc w:val="both"/>
      </w:pPr>
    </w:p>
    <w:p w14:paraId="ED00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Языковые знания и навыки</w:t>
      </w:r>
    </w:p>
    <w:p w14:paraId="EE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Фонетическая сторона речи</w:t>
      </w:r>
    </w:p>
    <w:p w14:paraId="EF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Нормы произношения: долгота и краткость гласных, отсутствие оглушения звонких согласных в конце слога или слова, отсутствие смягчения согласных перед гласными. Связующее </w:t>
      </w:r>
      <w:r>
        <w:rPr>
          <w:rFonts w:ascii="Times New Roman" w:hAnsi="Times New Roman"/>
          <w:b w:val="0"/>
          <w:i w:val="1"/>
          <w:color w:val="000000"/>
          <w:sz w:val="28"/>
        </w:rPr>
        <w:t>«r» (there is/there are).</w:t>
      </w:r>
    </w:p>
    <w:p w14:paraId="F0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Ритмико-интонационные особенности повествовательного, побудительного и вопросительного (общий и специальный вопрос) предложений.</w:t>
      </w:r>
    </w:p>
    <w:p w14:paraId="F1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Различение на слух и адекватное, без ошибок, ведущих к сбою в коммуникации, произнесение слов с соблюдением правильного ударения и фраз с соблюдением их ритмико-интонационных особенностей, в том числе соблюдение правила отсутствия ударения на служебных словах; интонации перечисления.</w:t>
      </w:r>
    </w:p>
    <w:p w14:paraId="F2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Правила чтения: гласных в открытом и закрытом слоге в односложных словах, гласных в третьем типе слога (гласная + </w:t>
      </w:r>
      <w:r>
        <w:rPr>
          <w:rFonts w:ascii="Times New Roman" w:hAnsi="Times New Roman"/>
          <w:b w:val="0"/>
          <w:i w:val="1"/>
          <w:color w:val="000000"/>
          <w:sz w:val="28"/>
        </w:rPr>
        <w:t>r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); согласных; основных звуко-буквенных сочетаний, в частности сложных сочетаний букв (например, </w:t>
      </w:r>
      <w:r>
        <w:rPr>
          <w:rFonts w:ascii="Times New Roman" w:hAnsi="Times New Roman"/>
          <w:b w:val="0"/>
          <w:i w:val="1"/>
          <w:color w:val="000000"/>
          <w:sz w:val="28"/>
        </w:rPr>
        <w:t>tion, ight</w:t>
      </w:r>
      <w:r>
        <w:rPr>
          <w:rFonts w:ascii="Times New Roman" w:hAnsi="Times New Roman"/>
          <w:b w:val="0"/>
          <w:i w:val="0"/>
          <w:color w:val="000000"/>
          <w:sz w:val="28"/>
        </w:rPr>
        <w:t>) в односложных, двусложных и многосложных словах.</w:t>
      </w:r>
    </w:p>
    <w:p w14:paraId="F3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Вычленение некоторых звуко-буквенных сочетаний при анализе изученных слов.</w:t>
      </w:r>
    </w:p>
    <w:p w14:paraId="F4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Чтение новых слов согласно основным правилам чтения с использованием полной или частичной транскрипции, по аналогии.</w:t>
      </w:r>
    </w:p>
    <w:p w14:paraId="F5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Знаки английской транскрипции; отличие их от букв английского алфавита. Фонетически корректное озвучивание знаков транскрипции.</w:t>
      </w:r>
    </w:p>
    <w:p w14:paraId="F6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Графика, орфография и пунктуация.</w:t>
      </w:r>
    </w:p>
    <w:p w14:paraId="F7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Правильное написание изученных слов. Правильная расстановка знаков препинания: точки, вопросительного и восклицательного знака в конце предложения; запятой при обращении и перечислении; правильное использование знака апострофа в сокращённых формах глагола-связки, вспомогательного и модального глаголов, существительных в притяжательном падеже (Possessive Case).</w:t>
      </w:r>
    </w:p>
    <w:p w14:paraId="F8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Лексическая сторона речи</w:t>
      </w:r>
    </w:p>
    <w:p w14:paraId="F9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Распознавание в письменном и звучащем тексте и употребление в устной и письменной речи не менее 500 лексических единиц (слов, словосочетаний, речевых клише), обслуживающих ситуации общения в рамках тематического содержания речи для 4 класса, включая 350 лексических единиц, усвоенных в предыдущие два года обучения.</w:t>
      </w:r>
    </w:p>
    <w:p w14:paraId="FA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Распознавание и образование в устной и письменной речи родственных слов с использованием основных способов словообразования: аффиксации (образование существительных с помощью суффиксов </w:t>
      </w:r>
      <w:r>
        <w:rPr>
          <w:rFonts w:ascii="Times New Roman" w:hAnsi="Times New Roman"/>
          <w:b w:val="0"/>
          <w:i w:val="1"/>
          <w:color w:val="000000"/>
          <w:sz w:val="28"/>
        </w:rPr>
        <w:t>-er/-or, -ist (worker, actor, artist)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и конверсии </w:t>
      </w:r>
      <w:r>
        <w:rPr>
          <w:rFonts w:ascii="Times New Roman" w:hAnsi="Times New Roman"/>
          <w:b w:val="0"/>
          <w:i w:val="1"/>
          <w:color w:val="000000"/>
          <w:sz w:val="28"/>
        </w:rPr>
        <w:t>(to play – a play).</w:t>
      </w:r>
    </w:p>
    <w:p w14:paraId="FB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Использование языковой догадки для распознавания интернациональных слов </w:t>
      </w:r>
      <w:r>
        <w:rPr>
          <w:rFonts w:ascii="Times New Roman" w:hAnsi="Times New Roman"/>
          <w:b w:val="0"/>
          <w:i w:val="1"/>
          <w:color w:val="000000"/>
          <w:sz w:val="28"/>
        </w:rPr>
        <w:t>(pilot, film)</w:t>
      </w:r>
      <w:r>
        <w:rPr>
          <w:rFonts w:ascii="Times New Roman" w:hAnsi="Times New Roman"/>
          <w:b w:val="0"/>
          <w:i w:val="0"/>
          <w:color w:val="000000"/>
          <w:sz w:val="28"/>
        </w:rPr>
        <w:t>.</w:t>
      </w:r>
    </w:p>
    <w:p w14:paraId="FC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Грамматическая сторона речи</w:t>
      </w:r>
    </w:p>
    <w:p w14:paraId="FD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языка.</w:t>
      </w:r>
    </w:p>
    <w:p w14:paraId="FE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Глаголы в Present/Past Simple Tense, Present Continuous Tense в повествовательных (утвердительных и отрицательных) и вопросительных (общий и специальный вопросы) предложениях.</w:t>
      </w:r>
    </w:p>
    <w:p w14:paraId="FF00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Модальные глаголы </w:t>
      </w:r>
      <w:r>
        <w:rPr>
          <w:rFonts w:ascii="Times New Roman" w:hAnsi="Times New Roman"/>
          <w:b w:val="0"/>
          <w:i w:val="1"/>
          <w:color w:val="000000"/>
          <w:sz w:val="28"/>
        </w:rPr>
        <w:t>must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и </w:t>
      </w:r>
      <w:r>
        <w:rPr>
          <w:rFonts w:ascii="Times New Roman" w:hAnsi="Times New Roman"/>
          <w:b w:val="0"/>
          <w:i w:val="1"/>
          <w:color w:val="000000"/>
          <w:sz w:val="28"/>
        </w:rPr>
        <w:t>have to</w:t>
      </w:r>
      <w:r>
        <w:rPr>
          <w:rFonts w:ascii="Times New Roman" w:hAnsi="Times New Roman"/>
          <w:b w:val="0"/>
          <w:i w:val="0"/>
          <w:color w:val="000000"/>
          <w:sz w:val="28"/>
        </w:rPr>
        <w:t>.</w:t>
      </w:r>
    </w:p>
    <w:p w14:paraId="00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Конструкция </w:t>
      </w:r>
      <w:r>
        <w:rPr>
          <w:rFonts w:ascii="Times New Roman" w:hAnsi="Times New Roman"/>
          <w:b w:val="0"/>
          <w:i w:val="1"/>
          <w:color w:val="000000"/>
          <w:sz w:val="28"/>
        </w:rPr>
        <w:t>to be going to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и Future Simple Tense для выражения будущего действия (</w:t>
      </w:r>
      <w:r>
        <w:rPr>
          <w:rFonts w:ascii="Times New Roman" w:hAnsi="Times New Roman"/>
          <w:b w:val="0"/>
          <w:i w:val="1"/>
          <w:color w:val="000000"/>
          <w:sz w:val="28"/>
        </w:rPr>
        <w:t xml:space="preserve">I am going to have my birthday party on Saturday. </w:t>
      </w:r>
      <w:r>
        <w:rPr>
          <w:rFonts w:ascii="Times New Roman" w:hAnsi="Times New Roman"/>
          <w:b w:val="0"/>
          <w:i w:val="1"/>
          <w:color w:val="000000"/>
          <w:sz w:val="28"/>
        </w:rPr>
        <w:t>Wait, I’ll help you</w:t>
      </w:r>
      <w:r>
        <w:rPr>
          <w:rFonts w:ascii="Times New Roman" w:hAnsi="Times New Roman"/>
          <w:b w:val="0"/>
          <w:i w:val="0"/>
          <w:color w:val="000000"/>
          <w:sz w:val="28"/>
        </w:rPr>
        <w:t>.).</w:t>
      </w:r>
    </w:p>
    <w:p w14:paraId="01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Отрицательное местоимение </w:t>
      </w:r>
      <w:r>
        <w:rPr>
          <w:rFonts w:ascii="Times New Roman" w:hAnsi="Times New Roman"/>
          <w:b w:val="0"/>
          <w:i w:val="1"/>
          <w:color w:val="000000"/>
          <w:sz w:val="28"/>
        </w:rPr>
        <w:t>no</w:t>
      </w:r>
      <w:r>
        <w:rPr>
          <w:rFonts w:ascii="Times New Roman" w:hAnsi="Times New Roman"/>
          <w:b w:val="0"/>
          <w:i w:val="0"/>
          <w:color w:val="000000"/>
          <w:sz w:val="28"/>
        </w:rPr>
        <w:t>.</w:t>
      </w:r>
    </w:p>
    <w:p w14:paraId="02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Степени сравнения прилагательных (формы, образованные по правилу и исключения: </w:t>
      </w:r>
      <w:r>
        <w:rPr>
          <w:rFonts w:ascii="Times New Roman" w:hAnsi="Times New Roman"/>
          <w:b w:val="0"/>
          <w:i w:val="1"/>
          <w:color w:val="000000"/>
          <w:sz w:val="28"/>
        </w:rPr>
        <w:t>good – better – (the) best, bad – worse – (the) worst</w:t>
      </w:r>
      <w:r>
        <w:rPr>
          <w:rFonts w:ascii="Times New Roman" w:hAnsi="Times New Roman"/>
          <w:b w:val="0"/>
          <w:i w:val="0"/>
          <w:color w:val="000000"/>
          <w:sz w:val="28"/>
        </w:rPr>
        <w:t>.</w:t>
      </w:r>
    </w:p>
    <w:p w14:paraId="03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Наречия времени.</w:t>
      </w:r>
    </w:p>
    <w:p w14:paraId="04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Обозначение даты и года. Обозначение времени (</w:t>
      </w:r>
      <w:r>
        <w:rPr>
          <w:rFonts w:ascii="Times New Roman" w:hAnsi="Times New Roman"/>
          <w:b w:val="0"/>
          <w:i w:val="1"/>
          <w:color w:val="000000"/>
          <w:sz w:val="28"/>
        </w:rPr>
        <w:t>5 o’clock; 3 am, 2 pm</w:t>
      </w:r>
      <w:r>
        <w:rPr>
          <w:rFonts w:ascii="Times New Roman" w:hAnsi="Times New Roman"/>
          <w:b w:val="0"/>
          <w:i w:val="0"/>
          <w:color w:val="000000"/>
          <w:sz w:val="28"/>
        </w:rPr>
        <w:t>).</w:t>
      </w:r>
    </w:p>
    <w:p w14:paraId="05010000">
      <w:pPr>
        <w:spacing w:after="0" w:before="0"/>
        <w:ind w:firstLine="0" w:left="120"/>
        <w:jc w:val="both"/>
      </w:pPr>
    </w:p>
    <w:p w14:paraId="0601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Социокультурные знания и умения</w:t>
      </w:r>
    </w:p>
    <w:p w14:paraId="07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Знание и использование некоторых социокультурных элементов речевого поведенческого этикета, принятого в стране/странах изучаемого языка, в некоторых ситуациях общения: приветствие, прощание, знакомство, выражение благодарности, извинение, поздравление с днём рождения, Новым годом, Рождеством, разговор по телефону).</w:t>
      </w:r>
    </w:p>
    <w:p w14:paraId="08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Знание произведений детского фольклора (рифмовок, стихов, песенок), персонажей детских книг.</w:t>
      </w:r>
    </w:p>
    <w:p w14:paraId="09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Краткое представление своей страны и страны/стран изучаемого языка на (названия стран и их столиц, название родного города/села; цвета национальных флагов; основные достопримечательности).</w:t>
      </w:r>
    </w:p>
    <w:p w14:paraId="0A010000">
      <w:pPr>
        <w:spacing w:after="0" w:before="0"/>
        <w:ind w:firstLine="0" w:left="120"/>
        <w:jc w:val="both"/>
      </w:pPr>
    </w:p>
    <w:p w14:paraId="0B01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Компенсаторные умения</w:t>
      </w:r>
    </w:p>
    <w:p w14:paraId="0C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Использование при чтении и аудировании языковой догадки (умения понять значение незнакомого слова или новое значение знакомого слова из контекста).</w:t>
      </w:r>
    </w:p>
    <w:p w14:paraId="0D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Использование в качестве опоры при порождении собственных высказываний ключевых слов, вопросов; картинок, фотографий.</w:t>
      </w:r>
    </w:p>
    <w:p w14:paraId="0E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Прогнозирование содержание текста для чтения на основе заголовка.</w:t>
      </w:r>
    </w:p>
    <w:p w14:paraId="0F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Игнорирование информации, не являющейся необходимой для понимания основного содержания прочитанного/прослушанного текста или для нахождения в тексте запрашиваемой информации.</w:t>
      </w:r>
    </w:p>
    <w:p w14:paraId="10010000">
      <w:pPr>
        <w:sectPr>
          <w:pgSz w:h="16383" w:orient="portrait" w:w="11906"/>
        </w:sectPr>
      </w:pPr>
    </w:p>
    <w:p w14:paraId="11010000">
      <w:pPr>
        <w:spacing w:after="0" w:before="0"/>
        <w:ind w:firstLine="0" w:left="120"/>
        <w:jc w:val="both"/>
      </w:pPr>
      <w:bookmarkStart w:id="7" w:name="block-64784184"/>
      <w:bookmarkEnd w:id="6"/>
      <w:r>
        <w:rPr>
          <w:rFonts w:ascii="Times New Roman" w:hAnsi="Times New Roman"/>
          <w:b w:val="0"/>
          <w:i w:val="0"/>
          <w:color w:val="000000"/>
          <w:sz w:val="28"/>
        </w:rPr>
        <w:t>ПЛАНИРУЕМЫЕ РЕЗУЛЬТАТЫ ОСВОЕНИЯ ПРОГРАММЫ ПО ИНОСТРАННОМУ (АНГЛИЙСКОМУ) ЯЗЫКУ НА УРОВНЕ НАЧАЛЬНОГО ОБЩЕГО ОБРАЗОВАНИЯ</w:t>
      </w:r>
    </w:p>
    <w:p w14:paraId="12010000">
      <w:pPr>
        <w:spacing w:after="0" w:before="0"/>
        <w:ind w:firstLine="0" w:left="120"/>
        <w:jc w:val="both"/>
      </w:pPr>
    </w:p>
    <w:p w14:paraId="1301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333333"/>
          <w:sz w:val="28"/>
        </w:rPr>
        <w:t>ЛИЧНОСТНЫЕ РЕЗУЛЬТАТЫ</w:t>
      </w:r>
    </w:p>
    <w:p w14:paraId="14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Личностные результаты освоения программы по иностранному (английскому) языку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14:paraId="15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В результате изучения иностранного (английского) языка на уровне начального общего образования у обучающегося будут сформированы следующие личностные результаты:</w:t>
      </w:r>
    </w:p>
    <w:p w14:paraId="1601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1) гражданско-патриотического воспитания:</w:t>
      </w:r>
    </w:p>
    <w:p w14:paraId="17010000">
      <w:pPr>
        <w:numPr>
          <w:ilvl w:val="0"/>
          <w:numId w:val="4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становление ценностного отношения к своей Родине – России;</w:t>
      </w:r>
    </w:p>
    <w:p w14:paraId="18010000">
      <w:pPr>
        <w:numPr>
          <w:ilvl w:val="0"/>
          <w:numId w:val="4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осознание своей этнокультурной и российской гражданской идентичности;</w:t>
      </w:r>
    </w:p>
    <w:p w14:paraId="19010000">
      <w:pPr>
        <w:numPr>
          <w:ilvl w:val="0"/>
          <w:numId w:val="4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сопричастность к прошлому, настоящему и будущему своей страны и родного края;</w:t>
      </w:r>
    </w:p>
    <w:p w14:paraId="1A010000">
      <w:pPr>
        <w:numPr>
          <w:ilvl w:val="0"/>
          <w:numId w:val="4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уважение к своему и другим народам;</w:t>
      </w:r>
    </w:p>
    <w:p w14:paraId="1B010000">
      <w:pPr>
        <w:numPr>
          <w:ilvl w:val="0"/>
          <w:numId w:val="4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первоначальные представления о человеке как члене общества, о правах и ответственности, уважении и достоинстве человека, о нравственно-этических нормах поведения и правилах межличностных отношений.</w:t>
      </w:r>
    </w:p>
    <w:p w14:paraId="1C01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2) духовно-нравственного воспитания:</w:t>
      </w:r>
    </w:p>
    <w:p w14:paraId="1D010000">
      <w:pPr>
        <w:numPr>
          <w:ilvl w:val="0"/>
          <w:numId w:val="5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признание индивидуальности каждого человека;</w:t>
      </w:r>
    </w:p>
    <w:p w14:paraId="1E010000">
      <w:pPr>
        <w:numPr>
          <w:ilvl w:val="0"/>
          <w:numId w:val="5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проявление сопереживания, уважения и доброжелательности;</w:t>
      </w:r>
    </w:p>
    <w:p w14:paraId="1F010000">
      <w:pPr>
        <w:numPr>
          <w:ilvl w:val="0"/>
          <w:numId w:val="5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неприятие любых форм поведения, направленных на причинение физического и морального вреда другим людям.</w:t>
      </w:r>
    </w:p>
    <w:p w14:paraId="2001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3) эстетического воспитания:</w:t>
      </w:r>
    </w:p>
    <w:p w14:paraId="21010000">
      <w:pPr>
        <w:numPr>
          <w:ilvl w:val="0"/>
          <w:numId w:val="6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уважительное отношение и интерес к художественной культуре, восприимчивость к разным видам искусства, традициям и творчеству своего и других народов;</w:t>
      </w:r>
    </w:p>
    <w:p w14:paraId="22010000">
      <w:pPr>
        <w:numPr>
          <w:ilvl w:val="0"/>
          <w:numId w:val="6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стремление к самовыражению в разных видах художественной деятельности.</w:t>
      </w:r>
    </w:p>
    <w:p w14:paraId="2301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4) физического воспитания, формирования культуры здоровья и эмоционального благополучия:</w:t>
      </w:r>
    </w:p>
    <w:p w14:paraId="24010000">
      <w:pPr>
        <w:numPr>
          <w:ilvl w:val="0"/>
          <w:numId w:val="7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соблюдение правил здорового и безопасного (для себя и других людей) образа жизни в окружающей среде (в том числе информационной);</w:t>
      </w:r>
    </w:p>
    <w:p w14:paraId="25010000">
      <w:pPr>
        <w:numPr>
          <w:ilvl w:val="0"/>
          <w:numId w:val="7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бережное отношение к физическому и психическому здоровью.</w:t>
      </w:r>
    </w:p>
    <w:p w14:paraId="2601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5) трудового воспитания:</w:t>
      </w:r>
    </w:p>
    <w:p w14:paraId="27010000">
      <w:pPr>
        <w:numPr>
          <w:ilvl w:val="0"/>
          <w:numId w:val="8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осознание ценности труда в жизни человека и общества, ответственное потребление и бережное отношение к результатам труда, навыки участия в различных видах трудовой деятельности, интерес к различным профессия.</w:t>
      </w:r>
    </w:p>
    <w:p w14:paraId="2801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6) экологического воспитания:</w:t>
      </w:r>
    </w:p>
    <w:p w14:paraId="29010000">
      <w:pPr>
        <w:numPr>
          <w:ilvl w:val="0"/>
          <w:numId w:val="9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бережное отношение к природе;</w:t>
      </w:r>
    </w:p>
    <w:p w14:paraId="2A010000">
      <w:pPr>
        <w:numPr>
          <w:ilvl w:val="0"/>
          <w:numId w:val="9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неприятие действий, приносящих ей вред.</w:t>
      </w:r>
    </w:p>
    <w:p w14:paraId="2B01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7) ценности научного познания:</w:t>
      </w:r>
    </w:p>
    <w:p w14:paraId="2C010000">
      <w:pPr>
        <w:numPr>
          <w:ilvl w:val="0"/>
          <w:numId w:val="10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первоначальные представления о научной картине мира;</w:t>
      </w:r>
    </w:p>
    <w:p w14:paraId="2D010000">
      <w:pPr>
        <w:numPr>
          <w:ilvl w:val="0"/>
          <w:numId w:val="10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познавательные интересы, активность, инициативность, любознательность и самостоятельность в познании.</w:t>
      </w:r>
    </w:p>
    <w:p w14:paraId="2E010000">
      <w:pPr>
        <w:spacing w:after="0" w:before="0"/>
        <w:ind w:firstLine="0" w:left="120"/>
        <w:jc w:val="left"/>
      </w:pPr>
    </w:p>
    <w:p w14:paraId="2F010000">
      <w:pPr>
        <w:spacing w:after="0" w:before="0"/>
        <w:ind w:firstLine="0" w:left="120"/>
        <w:jc w:val="both"/>
      </w:pPr>
    </w:p>
    <w:p w14:paraId="3001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МЕТАПРЕДМЕТНЫЕ РЕЗУЛЬТАТЫ</w:t>
      </w:r>
    </w:p>
    <w:p w14:paraId="31010000">
      <w:pPr>
        <w:spacing w:after="0" w:before="0"/>
        <w:ind w:firstLine="0" w:left="120"/>
        <w:jc w:val="both"/>
      </w:pPr>
    </w:p>
    <w:p w14:paraId="3201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В результате изучения иностранного (английского) языка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14:paraId="33010000">
      <w:pPr>
        <w:spacing w:after="0" w:before="0"/>
        <w:ind w:firstLine="0" w:left="120"/>
        <w:jc w:val="both"/>
      </w:pPr>
    </w:p>
    <w:p w14:paraId="3401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Познавательные универсальные учебные действия</w:t>
      </w:r>
    </w:p>
    <w:p w14:paraId="35010000">
      <w:pPr>
        <w:spacing w:after="0" w:before="0"/>
        <w:ind w:firstLine="0" w:left="120"/>
        <w:jc w:val="both"/>
      </w:pPr>
    </w:p>
    <w:p w14:paraId="3601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Базовые логические действия:</w:t>
      </w:r>
    </w:p>
    <w:p w14:paraId="37010000">
      <w:pPr>
        <w:numPr>
          <w:ilvl w:val="0"/>
          <w:numId w:val="11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сравнивать объекты, устанавливать основания для сравнения, устанавливать аналогии;</w:t>
      </w:r>
    </w:p>
    <w:p w14:paraId="38010000">
      <w:pPr>
        <w:numPr>
          <w:ilvl w:val="0"/>
          <w:numId w:val="11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объединять части объекта (объекты) по определённому признаку;</w:t>
      </w:r>
    </w:p>
    <w:p w14:paraId="39010000">
      <w:pPr>
        <w:numPr>
          <w:ilvl w:val="0"/>
          <w:numId w:val="11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определять существенный признак для классификации, классифицировать предложенные объекты;</w:t>
      </w:r>
    </w:p>
    <w:p w14:paraId="3A010000">
      <w:pPr>
        <w:numPr>
          <w:ilvl w:val="0"/>
          <w:numId w:val="11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находить закономерности и противоречия в рассматриваемых фактах, данных и наблюдениях на основе предложенного педагогическим работником алгоритма;</w:t>
      </w:r>
    </w:p>
    <w:p w14:paraId="3B010000">
      <w:pPr>
        <w:numPr>
          <w:ilvl w:val="0"/>
          <w:numId w:val="11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выявлять недостаток информации для решения учебной (практической) задачи на основе предложенного алгоритма;</w:t>
      </w:r>
    </w:p>
    <w:p w14:paraId="3C010000">
      <w:pPr>
        <w:numPr>
          <w:ilvl w:val="0"/>
          <w:numId w:val="11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устанавливать причинно-следственные связи в ситуациях, поддающихся непосредственному наблюдению или знакомых по опыту, делать выводы.</w:t>
      </w:r>
    </w:p>
    <w:p w14:paraId="3D01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Базовые исследовательские действия</w:t>
      </w:r>
      <w:r>
        <w:rPr>
          <w:rFonts w:ascii="Times New Roman" w:hAnsi="Times New Roman"/>
          <w:b w:val="0"/>
          <w:i w:val="0"/>
          <w:color w:val="000000"/>
          <w:sz w:val="28"/>
        </w:rPr>
        <w:t>:</w:t>
      </w:r>
    </w:p>
    <w:p w14:paraId="3E010000">
      <w:pPr>
        <w:numPr>
          <w:ilvl w:val="0"/>
          <w:numId w:val="12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определять разрыв между реальным и желательным состоянием объекта (ситуации) на основе предложенных педагогическим работником вопросов;</w:t>
      </w:r>
    </w:p>
    <w:p w14:paraId="3F010000">
      <w:pPr>
        <w:numPr>
          <w:ilvl w:val="0"/>
          <w:numId w:val="12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с помощью педагогического работника формулировать цель, планировать изменения объекта, ситуации;</w:t>
      </w:r>
    </w:p>
    <w:p w14:paraId="40010000">
      <w:pPr>
        <w:numPr>
          <w:ilvl w:val="0"/>
          <w:numId w:val="12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сравнивать несколько вариантов решения задачи, выбирать наиболее подходящий (на основе предложенных критериев);</w:t>
      </w:r>
    </w:p>
    <w:p w14:paraId="41010000">
      <w:pPr>
        <w:numPr>
          <w:ilvl w:val="0"/>
          <w:numId w:val="12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проводить по предложенному плану опыт, несложное исследование по установлению особенностей объекта изучения и связей между объектами (часть целое, причина следствие);</w:t>
      </w:r>
    </w:p>
    <w:p w14:paraId="42010000">
      <w:pPr>
        <w:numPr>
          <w:ilvl w:val="0"/>
          <w:numId w:val="12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формулировать выводы и подкреплять их доказательствами на основе результатов проведенного наблюдения (опыта, измерения, классификации, сравнения, исследования);</w:t>
      </w:r>
    </w:p>
    <w:p w14:paraId="43010000">
      <w:pPr>
        <w:numPr>
          <w:ilvl w:val="0"/>
          <w:numId w:val="12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прогнозировать возможное развитие процессов, событий и их последствия в аналогичных или сходных ситуациях.</w:t>
      </w:r>
    </w:p>
    <w:p w14:paraId="4401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Работа с информацией:</w:t>
      </w:r>
    </w:p>
    <w:p w14:paraId="45010000">
      <w:pPr>
        <w:numPr>
          <w:ilvl w:val="0"/>
          <w:numId w:val="13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выбирать источник получения информации;</w:t>
      </w:r>
    </w:p>
    <w:p w14:paraId="46010000">
      <w:pPr>
        <w:numPr>
          <w:ilvl w:val="0"/>
          <w:numId w:val="13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согласно заданному алгоритму находить в предложенном источнике информацию, представленную в явном виде;</w:t>
      </w:r>
    </w:p>
    <w:p w14:paraId="47010000">
      <w:pPr>
        <w:numPr>
          <w:ilvl w:val="0"/>
          <w:numId w:val="13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распознавать достоверную и недостоверную информацию самостоятельно или на основании предложенного педагогическим работником способа её проверки;</w:t>
      </w:r>
    </w:p>
    <w:p w14:paraId="48010000">
      <w:pPr>
        <w:numPr>
          <w:ilvl w:val="0"/>
          <w:numId w:val="13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соблюдать с помощью взрослых (педагогических работников, родителей (законных представителей) несовершеннолетних обучающихся) правила информационной безопасности при поиске информации в Интернете;</w:t>
      </w:r>
    </w:p>
    <w:p w14:paraId="49010000">
      <w:pPr>
        <w:numPr>
          <w:ilvl w:val="0"/>
          <w:numId w:val="13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анализировать и создавать текстовую, видео, графическую, звуковую, информацию в соответствии с учебной задачей;</w:t>
      </w:r>
    </w:p>
    <w:p w14:paraId="4A010000">
      <w:pPr>
        <w:numPr>
          <w:ilvl w:val="0"/>
          <w:numId w:val="13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самостоятельно создавать схемы, таблицы для представления информации.</w:t>
      </w:r>
    </w:p>
    <w:p w14:paraId="4B010000">
      <w:pPr>
        <w:spacing w:after="0" w:before="0"/>
        <w:ind w:firstLine="0" w:left="120"/>
        <w:jc w:val="both"/>
      </w:pPr>
    </w:p>
    <w:p w14:paraId="4C01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Коммуникативные универсальные учебные действия</w:t>
      </w:r>
    </w:p>
    <w:p w14:paraId="4D010000">
      <w:pPr>
        <w:spacing w:after="0" w:before="0"/>
        <w:ind w:firstLine="0" w:left="120"/>
        <w:jc w:val="both"/>
      </w:pPr>
    </w:p>
    <w:p w14:paraId="4E010000">
      <w:pPr>
        <w:numPr>
          <w:ilvl w:val="0"/>
          <w:numId w:val="14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14:paraId="4F010000">
      <w:pPr>
        <w:numPr>
          <w:ilvl w:val="0"/>
          <w:numId w:val="14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проявлять уважительное отношение к собеседнику, соблюдать правила ведения диалога и дискуссии;</w:t>
      </w:r>
    </w:p>
    <w:p w14:paraId="50010000">
      <w:pPr>
        <w:numPr>
          <w:ilvl w:val="0"/>
          <w:numId w:val="14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признавать возможность существования разных точек зрения;</w:t>
      </w:r>
    </w:p>
    <w:p w14:paraId="51010000">
      <w:pPr>
        <w:numPr>
          <w:ilvl w:val="0"/>
          <w:numId w:val="14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корректно и аргументированно высказывать своё мнение;</w:t>
      </w:r>
    </w:p>
    <w:p w14:paraId="52010000">
      <w:pPr>
        <w:numPr>
          <w:ilvl w:val="0"/>
          <w:numId w:val="14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строить речевое высказывание в соответствии с поставленной задачей;</w:t>
      </w:r>
    </w:p>
    <w:p w14:paraId="53010000">
      <w:pPr>
        <w:numPr>
          <w:ilvl w:val="0"/>
          <w:numId w:val="14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создавать устные и письменные тексты (описание, рассуждение, повествование);</w:t>
      </w:r>
    </w:p>
    <w:p w14:paraId="54010000">
      <w:pPr>
        <w:numPr>
          <w:ilvl w:val="0"/>
          <w:numId w:val="14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готовить небольшие публичные выступления;</w:t>
      </w:r>
    </w:p>
    <w:p w14:paraId="55010000">
      <w:pPr>
        <w:numPr>
          <w:ilvl w:val="0"/>
          <w:numId w:val="14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подбирать иллюстративный материал (рисунки, фото, плакаты) к тексту выступления.</w:t>
      </w:r>
    </w:p>
    <w:p w14:paraId="56010000">
      <w:pPr>
        <w:spacing w:after="0" w:before="0"/>
        <w:ind w:firstLine="0" w:left="120"/>
        <w:jc w:val="both"/>
      </w:pPr>
    </w:p>
    <w:p w14:paraId="5701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Регулятивные универсальные учебные действия</w:t>
      </w:r>
    </w:p>
    <w:p w14:paraId="58010000">
      <w:pPr>
        <w:spacing w:after="0" w:before="0"/>
        <w:ind w:firstLine="0" w:left="120"/>
        <w:jc w:val="both"/>
      </w:pPr>
    </w:p>
    <w:p w14:paraId="5901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Самоорганизация:</w:t>
      </w:r>
    </w:p>
    <w:p w14:paraId="5A010000">
      <w:pPr>
        <w:numPr>
          <w:ilvl w:val="0"/>
          <w:numId w:val="15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планировать действия по решению учебной задачи для получения результата;</w:t>
      </w:r>
    </w:p>
    <w:p w14:paraId="5B010000">
      <w:pPr>
        <w:numPr>
          <w:ilvl w:val="0"/>
          <w:numId w:val="15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выстраивать последовательность выбранных действий.</w:t>
      </w:r>
    </w:p>
    <w:p w14:paraId="5C01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Совместная деятельность</w:t>
      </w:r>
    </w:p>
    <w:p w14:paraId="5D010000">
      <w:pPr>
        <w:numPr>
          <w:ilvl w:val="0"/>
          <w:numId w:val="16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формулировать краткосрочные и долгосрочные цели (индивидуальные с учётом участия в коллективных задачах) в стандартной (типовой) ситуации на основе предложенного формата планирования, распределения промежуточных шагов и сроков;</w:t>
      </w:r>
    </w:p>
    <w:p w14:paraId="5E010000">
      <w:pPr>
        <w:numPr>
          <w:ilvl w:val="0"/>
          <w:numId w:val="16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14:paraId="5F010000">
      <w:pPr>
        <w:numPr>
          <w:ilvl w:val="0"/>
          <w:numId w:val="16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проявлять готовность руководить, выполнять поручения, подчиняться;</w:t>
      </w:r>
    </w:p>
    <w:p w14:paraId="60010000">
      <w:pPr>
        <w:numPr>
          <w:ilvl w:val="0"/>
          <w:numId w:val="16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ответственно выполнять свою часть работы;</w:t>
      </w:r>
    </w:p>
    <w:p w14:paraId="61010000">
      <w:pPr>
        <w:numPr>
          <w:ilvl w:val="0"/>
          <w:numId w:val="16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оценивать свой вклад в общий результат;</w:t>
      </w:r>
    </w:p>
    <w:p w14:paraId="62010000">
      <w:pPr>
        <w:numPr>
          <w:ilvl w:val="0"/>
          <w:numId w:val="16"/>
        </w:numPr>
        <w:spacing w:after="0" w:before="0"/>
        <w:ind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выполнять совместные проектные задания с опорой на предложенные образцы.</w:t>
      </w:r>
    </w:p>
    <w:p w14:paraId="63010000">
      <w:pPr>
        <w:spacing w:after="0" w:before="0"/>
        <w:ind w:firstLine="0" w:left="120"/>
        <w:jc w:val="left"/>
      </w:pPr>
    </w:p>
    <w:p w14:paraId="64010000">
      <w:pPr>
        <w:spacing w:after="0" w:before="0"/>
        <w:ind w:firstLine="0" w:left="120"/>
        <w:jc w:val="both"/>
      </w:pPr>
    </w:p>
    <w:p w14:paraId="6501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ПРЕДМЕТНЫЕ РЕЗУЛЬТАТЫ</w:t>
      </w:r>
    </w:p>
    <w:p w14:paraId="66010000">
      <w:pPr>
        <w:spacing w:after="0" w:before="0"/>
        <w:ind w:firstLine="0" w:left="120"/>
        <w:jc w:val="both"/>
      </w:pPr>
    </w:p>
    <w:p w14:paraId="6701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 Предметные результаты по учебному предмету «Иностранный (английский) язык» предметной области «Иностранный язык» должны быть ориентированы на применение знаний, умений и навыков в типичных учебных ситуациях и реальных жизненных условиях, отражать сформированность иноязычной коммуникативной компетенции на элементарном уровне в совокупности её составляющих – речевой, языковой, социокультурной, компенсаторной, метапредметной (учебно-познавательной).</w:t>
      </w:r>
    </w:p>
    <w:p w14:paraId="68010000">
      <w:pPr>
        <w:spacing w:after="0" w:before="0"/>
        <w:ind w:firstLine="0" w:left="120"/>
        <w:jc w:val="both"/>
      </w:pPr>
    </w:p>
    <w:p w14:paraId="6901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К концу обучения во</w:t>
      </w:r>
      <w:r>
        <w:rPr>
          <w:rFonts w:ascii="Times New Roman" w:hAnsi="Times New Roman"/>
          <w:b w:val="1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1"/>
          <w:i w:val="1"/>
          <w:color w:val="000000"/>
          <w:sz w:val="28"/>
        </w:rPr>
        <w:t>2 классе</w:t>
      </w:r>
      <w:r>
        <w:rPr>
          <w:rFonts w:ascii="Times New Roman" w:hAnsi="Times New Roman"/>
          <w:b w:val="0"/>
          <w:i w:val="1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обучающийся получит следующие предметные результаты:</w:t>
      </w:r>
    </w:p>
    <w:p w14:paraId="6A01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Коммуникативные умения</w:t>
      </w:r>
    </w:p>
    <w:p w14:paraId="6B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Говорение:</w:t>
      </w:r>
    </w:p>
    <w:p w14:paraId="6C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вести разные виды диалогов (диалог этикетного характера, диалог-расспрос) в стандартных ситуациях неофициального общения, используя вербальные и (или) зрительные опоры в рамках изучаемой тематики с соблюдением норм речевого этикета, принятого в стране/странах изучаемого языка (не менее 3 реплик со стороны каждого собеседника);</w:t>
      </w:r>
    </w:p>
    <w:p w14:paraId="6D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создавать устные связные монологические высказывания объёмом не менее 3 фраз в рамках изучаемой тематики с опорой на картинки, фотографии и (или) ключевые слова, вопросы.</w:t>
      </w:r>
    </w:p>
    <w:p w14:paraId="6E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Аудирование:</w:t>
      </w:r>
    </w:p>
    <w:p w14:paraId="6F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воспринимать на слух и понимать речь учителя и других обучающихся;</w:t>
      </w:r>
    </w:p>
    <w:p w14:paraId="70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воспринимать на слух и понимать учебные тексты, построенные на изученном языковом материале, с разной глубиной проникновения в их содержание в зависимости от поставленной коммуникативной задачи: с пониманием основного содержания, с пониманием запрашиваемой информации фактического характера, используя зрительные опоры и языковую догадку (время звучания текста/текстов для аудирования – до 40 секунд).</w:t>
      </w:r>
    </w:p>
    <w:p w14:paraId="71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Смысловое чтение:</w:t>
      </w:r>
    </w:p>
    <w:p w14:paraId="72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читать вслух учебные тексты объёмом до 60 слов, построенные на изученном языковом материале, с соблюдением правил чтения и соответствующей интонации, демонстрируя понимание прочитанного;</w:t>
      </w:r>
    </w:p>
    <w:p w14:paraId="73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читать про себя и понимать учебные тексты, построенные на изученном языковом материале, с различной глубиной проникновения в их содержание в зависимости от поставленной коммуникативной задачи: с пониманием основного содержания, с пониманием запрашиваемой информации, используя зрительные опоры и языковую догадку (объём текста для чтения – до 80 слов).</w:t>
      </w:r>
    </w:p>
    <w:p w14:paraId="74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Письмо:</w:t>
      </w:r>
    </w:p>
    <w:p w14:paraId="75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заполнять простые формуляры, сообщая о себе основные сведения, в соответствии с нормами, принятыми в стране/странах изучаемого языка;</w:t>
      </w:r>
    </w:p>
    <w:p w14:paraId="76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писать с опорой на образец короткие поздравления с праздниками (с днём рождения, Новым годом).</w:t>
      </w:r>
    </w:p>
    <w:p w14:paraId="7701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Языковые знания и навыки</w:t>
      </w:r>
    </w:p>
    <w:p w14:paraId="78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Фонетическая сторона речи:</w:t>
      </w:r>
    </w:p>
    <w:p w14:paraId="79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знать буквы алфавита английского языка в правильной последовательности, фонетически корректно их озвучивать и графически корректно воспроизводить (полупечатное написание букв, буквосочетаний, слов);</w:t>
      </w:r>
    </w:p>
    <w:p w14:paraId="7A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применять правила чтения гласных в открытом и закрытом слоге в односложных словах, вычленять некоторые звукобуквенные сочетания при анализе знакомых слов; озвучивать транскрипционные знаки, отличать их от букв;</w:t>
      </w:r>
    </w:p>
    <w:p w14:paraId="7B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читать новые слова согласно основным правилам чтения;</w:t>
      </w:r>
    </w:p>
    <w:p w14:paraId="7C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различать на слух и правильно произносить слова и фразы/предложения с соблюдением их ритмико-интонационных особенностей.</w:t>
      </w:r>
    </w:p>
    <w:p w14:paraId="7D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Графика, орфография и пунктуация:</w:t>
      </w:r>
    </w:p>
    <w:p w14:paraId="7E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правильно писать изученные слова;</w:t>
      </w:r>
    </w:p>
    <w:p w14:paraId="7F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заполнять пропуски словами; дописывать предложения;</w:t>
      </w:r>
    </w:p>
    <w:p w14:paraId="80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правильно расставлять знаки препинания (точка, вопросительный и восклицательный знаки в конце предложения) и использовать знак апострофа в сокращённых формах глагола-связки, вспомогательного и модального глаголов.</w:t>
      </w:r>
    </w:p>
    <w:p w14:paraId="81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Лексическая сторона речи:</w:t>
      </w:r>
    </w:p>
    <w:p w14:paraId="82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распознавать и употреблять в устной и письменной речи не менее 200 лексических единиц (слов, словосочетаний, речевых клише), обслуживающих ситуации общения в рамках тематики, предусмотренной на первом году обучения;</w:t>
      </w:r>
    </w:p>
    <w:p w14:paraId="83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использовать языковую догадку в распознавании интернациональных слов.</w:t>
      </w:r>
    </w:p>
    <w:p w14:paraId="84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Грамматическая сторона речи:</w:t>
      </w:r>
    </w:p>
    <w:p w14:paraId="85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распознавать и употреблять в устной и письменной речи различные коммуникативные типы предложений: повествовательные (утвердительные, отрицательные), вопросительные (общий, специальный, вопросы), побудительные (в утвердительной форме);</w:t>
      </w:r>
    </w:p>
    <w:p w14:paraId="86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распознавать и употреблять нераспространённые и распространённые простые предложения;</w:t>
      </w:r>
    </w:p>
    <w:p w14:paraId="87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распознавать и употреблять в устной и письменной речи предложения с начальным It;</w:t>
      </w:r>
    </w:p>
    <w:p w14:paraId="88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распознавать и употреблять в устной и письменной речи предложения с начальным </w:t>
      </w:r>
      <w:r>
        <w:rPr>
          <w:rFonts w:ascii="Times New Roman" w:hAnsi="Times New Roman"/>
          <w:b w:val="0"/>
          <w:i w:val="1"/>
          <w:color w:val="000000"/>
          <w:sz w:val="28"/>
        </w:rPr>
        <w:t>There + to be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в Present Simple Tense;</w:t>
      </w:r>
    </w:p>
    <w:p w14:paraId="89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распознавать и употреблять в устной и письменной речи простые предложения с простым глагольным сказуемым </w:t>
      </w:r>
      <w:r>
        <w:rPr>
          <w:rFonts w:ascii="Times New Roman" w:hAnsi="Times New Roman"/>
          <w:b w:val="0"/>
          <w:i w:val="1"/>
          <w:color w:val="000000"/>
          <w:sz w:val="28"/>
        </w:rPr>
        <w:t>(He speaks English.);</w:t>
      </w:r>
    </w:p>
    <w:p w14:paraId="8A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распознавать и употреблять в устной и письменной речи предложения с составным глагольным сказуемым </w:t>
      </w:r>
      <w:r>
        <w:rPr>
          <w:rFonts w:ascii="Times New Roman" w:hAnsi="Times New Roman"/>
          <w:b w:val="0"/>
          <w:i w:val="1"/>
          <w:color w:val="000000"/>
          <w:sz w:val="28"/>
        </w:rPr>
        <w:t>(I want to dance. She can skate well.);</w:t>
      </w:r>
    </w:p>
    <w:p w14:paraId="8B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распознавать и употреблять в устной и письменной речи предложения с глаголом-связкой </w:t>
      </w:r>
      <w:r>
        <w:rPr>
          <w:rFonts w:ascii="Times New Roman" w:hAnsi="Times New Roman"/>
          <w:b w:val="0"/>
          <w:i w:val="1"/>
          <w:color w:val="000000"/>
          <w:sz w:val="28"/>
        </w:rPr>
        <w:t>to be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в Present Simple Tense в составе таких фраз, как </w:t>
      </w:r>
      <w:r>
        <w:rPr>
          <w:rFonts w:ascii="Times New Roman" w:hAnsi="Times New Roman"/>
          <w:b w:val="0"/>
          <w:i w:val="1"/>
          <w:color w:val="000000"/>
          <w:sz w:val="28"/>
        </w:rPr>
        <w:t>I’m Dima, I’m eight. I’m fine. I’m sorry. It’s... Is it.? What’s ...?;</w:t>
      </w:r>
    </w:p>
    <w:p w14:paraId="8C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распознавать и употреблять в устной и письменной речи предложения с краткими глагольными формами;</w:t>
      </w:r>
    </w:p>
    <w:p w14:paraId="8D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распознавать и употреблять в устной и письменной речи повелительное наклонение: побудительные предложения в утвердительной форме </w:t>
      </w:r>
      <w:r>
        <w:rPr>
          <w:rFonts w:ascii="Times New Roman" w:hAnsi="Times New Roman"/>
          <w:b w:val="0"/>
          <w:i w:val="1"/>
          <w:color w:val="000000"/>
          <w:sz w:val="28"/>
        </w:rPr>
        <w:t>(Come in, please.)</w:t>
      </w:r>
      <w:r>
        <w:rPr>
          <w:rFonts w:ascii="Times New Roman" w:hAnsi="Times New Roman"/>
          <w:b w:val="0"/>
          <w:i w:val="0"/>
          <w:color w:val="000000"/>
          <w:sz w:val="28"/>
        </w:rPr>
        <w:t>;</w:t>
      </w:r>
    </w:p>
    <w:p w14:paraId="8E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распознавать и употреблять в устной и письменной речи настоящее простое время (Present Simple Tense) в повествовательных (утвердительных и отрицательных) и вопросительных (общий и специальный вопрос) предложениях;</w:t>
      </w:r>
    </w:p>
    <w:p w14:paraId="8F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распознавать и употреблять в устной и письменной речи глагольную конструкцию </w:t>
      </w:r>
      <w:r>
        <w:rPr>
          <w:rFonts w:ascii="Times New Roman" w:hAnsi="Times New Roman"/>
          <w:b w:val="0"/>
          <w:i w:val="1"/>
          <w:color w:val="000000"/>
          <w:sz w:val="28"/>
        </w:rPr>
        <w:t>have got (I’ve got ... Have you got ...?);</w:t>
      </w:r>
    </w:p>
    <w:p w14:paraId="90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распознавать и употреблять в устной и письменной речи модальный глагол </w:t>
      </w:r>
      <w:r>
        <w:rPr>
          <w:rFonts w:ascii="Times New Roman" w:hAnsi="Times New Roman"/>
          <w:b w:val="0"/>
          <w:i w:val="1"/>
          <w:color w:val="000000"/>
          <w:sz w:val="28"/>
        </w:rPr>
        <w:t>сan/can’t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для выражения умения </w:t>
      </w:r>
      <w:r>
        <w:rPr>
          <w:rFonts w:ascii="Times New Roman" w:hAnsi="Times New Roman"/>
          <w:b w:val="0"/>
          <w:i w:val="1"/>
          <w:color w:val="000000"/>
          <w:sz w:val="28"/>
        </w:rPr>
        <w:t>(I can ride a bike.)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и отсутствия умения </w:t>
      </w:r>
      <w:r>
        <w:rPr>
          <w:rFonts w:ascii="Times New Roman" w:hAnsi="Times New Roman"/>
          <w:b w:val="0"/>
          <w:i w:val="1"/>
          <w:color w:val="000000"/>
          <w:sz w:val="28"/>
        </w:rPr>
        <w:t>(I can’t ride a bike.); can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для получения разрешения </w:t>
      </w:r>
      <w:r>
        <w:rPr>
          <w:rFonts w:ascii="Times New Roman" w:hAnsi="Times New Roman"/>
          <w:b w:val="0"/>
          <w:i w:val="1"/>
          <w:color w:val="000000"/>
          <w:sz w:val="28"/>
        </w:rPr>
        <w:t>(Can I go out?);</w:t>
      </w:r>
    </w:p>
    <w:p w14:paraId="91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распознавать и употреблять в устной и письменной речи неопределённый, определённый и нулевой артикль с существительными (наиболее распространённые случаи употребления);</w:t>
      </w:r>
    </w:p>
    <w:p w14:paraId="92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распознавать и употреблять в устной и письменной речи множественное число существительных, образованное по правилам и исключения: </w:t>
      </w:r>
      <w:r>
        <w:rPr>
          <w:rFonts w:ascii="Times New Roman" w:hAnsi="Times New Roman"/>
          <w:b w:val="0"/>
          <w:i w:val="1"/>
          <w:color w:val="000000"/>
          <w:sz w:val="28"/>
        </w:rPr>
        <w:t>a pen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– </w:t>
      </w:r>
      <w:r>
        <w:rPr>
          <w:rFonts w:ascii="Times New Roman" w:hAnsi="Times New Roman"/>
          <w:b w:val="0"/>
          <w:i w:val="1"/>
          <w:color w:val="000000"/>
          <w:sz w:val="28"/>
        </w:rPr>
        <w:t>pens; a man – men</w:t>
      </w:r>
      <w:r>
        <w:rPr>
          <w:rFonts w:ascii="Times New Roman" w:hAnsi="Times New Roman"/>
          <w:b w:val="0"/>
          <w:i w:val="0"/>
          <w:color w:val="000000"/>
          <w:sz w:val="28"/>
        </w:rPr>
        <w:t>;</w:t>
      </w:r>
    </w:p>
    <w:p w14:paraId="93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распознавать и употреблять в устной и письменной речи личные и притяжательные местоимения;</w:t>
      </w:r>
    </w:p>
    <w:p w14:paraId="94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распознавать и употреблять в устной и письменной речи указательные местоимения </w:t>
      </w:r>
      <w:r>
        <w:rPr>
          <w:rFonts w:ascii="Times New Roman" w:hAnsi="Times New Roman"/>
          <w:b w:val="0"/>
          <w:i w:val="1"/>
          <w:color w:val="000000"/>
          <w:sz w:val="28"/>
        </w:rPr>
        <w:t>this – these</w:t>
      </w:r>
      <w:r>
        <w:rPr>
          <w:rFonts w:ascii="Times New Roman" w:hAnsi="Times New Roman"/>
          <w:b w:val="0"/>
          <w:i w:val="0"/>
          <w:color w:val="000000"/>
          <w:sz w:val="28"/>
        </w:rPr>
        <w:t>;</w:t>
      </w:r>
    </w:p>
    <w:p w14:paraId="95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распознавать и употреблять в устной и письменной речи количественные числительные (1–12);</w:t>
      </w:r>
    </w:p>
    <w:p w14:paraId="96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распознавать и употреблять в устной и письменной речи вопросительные слова </w:t>
      </w:r>
      <w:r>
        <w:rPr>
          <w:rFonts w:ascii="Times New Roman" w:hAnsi="Times New Roman"/>
          <w:b w:val="0"/>
          <w:i w:val="1"/>
          <w:color w:val="000000"/>
          <w:sz w:val="28"/>
        </w:rPr>
        <w:t>who, what, how, where, how many</w:t>
      </w:r>
      <w:r>
        <w:rPr>
          <w:rFonts w:ascii="Times New Roman" w:hAnsi="Times New Roman"/>
          <w:b w:val="0"/>
          <w:i w:val="0"/>
          <w:color w:val="000000"/>
          <w:sz w:val="28"/>
        </w:rPr>
        <w:t>;</w:t>
      </w:r>
    </w:p>
    <w:p w14:paraId="97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распознавать и употреблять в устной и письменной речи предлоги места </w:t>
      </w:r>
      <w:r>
        <w:rPr>
          <w:rFonts w:ascii="Times New Roman" w:hAnsi="Times New Roman"/>
          <w:b w:val="0"/>
          <w:i w:val="1"/>
          <w:color w:val="000000"/>
          <w:sz w:val="28"/>
        </w:rPr>
        <w:t>on, in, near, under</w:t>
      </w:r>
      <w:r>
        <w:rPr>
          <w:rFonts w:ascii="Times New Roman" w:hAnsi="Times New Roman"/>
          <w:b w:val="0"/>
          <w:i w:val="0"/>
          <w:color w:val="000000"/>
          <w:sz w:val="28"/>
        </w:rPr>
        <w:t>;</w:t>
      </w:r>
    </w:p>
    <w:p w14:paraId="98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распознавать и употреблять в устной и письменной речи союзы </w:t>
      </w:r>
      <w:r>
        <w:rPr>
          <w:rFonts w:ascii="Times New Roman" w:hAnsi="Times New Roman"/>
          <w:b w:val="0"/>
          <w:i w:val="1"/>
          <w:color w:val="000000"/>
          <w:sz w:val="28"/>
        </w:rPr>
        <w:t>and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и </w:t>
      </w:r>
      <w:r>
        <w:rPr>
          <w:rFonts w:ascii="Times New Roman" w:hAnsi="Times New Roman"/>
          <w:b w:val="0"/>
          <w:i w:val="1"/>
          <w:color w:val="000000"/>
          <w:sz w:val="28"/>
        </w:rPr>
        <w:t>but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(при однородных членах).</w:t>
      </w:r>
    </w:p>
    <w:p w14:paraId="9901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Социокультурные знания и умения</w:t>
      </w:r>
      <w:r>
        <w:rPr>
          <w:rFonts w:ascii="Times New Roman" w:hAnsi="Times New Roman"/>
          <w:b w:val="0"/>
          <w:i w:val="0"/>
          <w:color w:val="000000"/>
          <w:sz w:val="28"/>
        </w:rPr>
        <w:t>:</w:t>
      </w:r>
    </w:p>
    <w:p w14:paraId="9A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владеть отдельными социокультурными элементами речевого поведенческого этикета, принятыми в англоязычной среде, в некоторых ситуациях общения: приветствие, прощание, знакомство, выражение благодарности, извинение, поздравление с днём рождения, Новым годом, Рождеством;</w:t>
      </w:r>
    </w:p>
    <w:p w14:paraId="9B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знать названия родной страны и страны/стран изучаемого языка и их столиц.</w:t>
      </w:r>
    </w:p>
    <w:p w14:paraId="9C010000">
      <w:pPr>
        <w:spacing w:after="0" w:before="0"/>
        <w:ind w:firstLine="0" w:left="120"/>
        <w:jc w:val="both"/>
      </w:pPr>
    </w:p>
    <w:p w14:paraId="9D01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К концу обучения в</w:t>
      </w:r>
      <w:r>
        <w:rPr>
          <w:rFonts w:ascii="Times New Roman" w:hAnsi="Times New Roman"/>
          <w:b w:val="1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1"/>
          <w:i w:val="1"/>
          <w:color w:val="000000"/>
          <w:sz w:val="28"/>
        </w:rPr>
        <w:t>3 классе</w:t>
      </w:r>
      <w:r>
        <w:rPr>
          <w:rFonts w:ascii="Times New Roman" w:hAnsi="Times New Roman"/>
          <w:b w:val="0"/>
          <w:i w:val="1"/>
          <w:color w:val="000000"/>
          <w:sz w:val="28"/>
        </w:rPr>
        <w:t xml:space="preserve"> </w:t>
      </w:r>
      <w:r>
        <w:rPr>
          <w:rFonts w:ascii="Times New Roman" w:hAnsi="Times New Roman"/>
          <w:b w:val="0"/>
          <w:i w:val="0"/>
          <w:color w:val="000000"/>
          <w:sz w:val="28"/>
        </w:rPr>
        <w:t>обучающийся получит следующие предметные результаты:</w:t>
      </w:r>
    </w:p>
    <w:p w14:paraId="9E01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Коммуникативные умения</w:t>
      </w:r>
    </w:p>
    <w:p w14:paraId="9F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Говорение:</w:t>
      </w:r>
    </w:p>
    <w:p w14:paraId="A0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вести разные виды диалогов (диалог этикетного характера, диалог-побуждение, диалог-расспрос) в стандартных ситуациях неофициального общения, с вербальными и (или) зрительными опорами в рамках изучаемой тематики с соблюдением норм речевого этикета, принятого в стране/странах изучаемого языка (не менее 4 реплик со стороны каждого собеседника);</w:t>
      </w:r>
    </w:p>
    <w:p w14:paraId="A1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создавать устные связные монологические высказывания (описание; повествование/рассказ) в рамках изучаемой тематики объёмом не менее 4 фраз с вербальными и (или) зрительными опорами;</w:t>
      </w:r>
    </w:p>
    <w:p w14:paraId="A2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передавать основное содержание прочитанного текста с вербальными и (или) зрительными опорами (объём монологического высказывания – не менее 4 фраз).</w:t>
      </w:r>
    </w:p>
    <w:p w14:paraId="A3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Аудирование:</w:t>
      </w:r>
    </w:p>
    <w:p w14:paraId="A4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воспринимать на слух и понимать речь учителя и других обучающихся вербально/невербально реагировать на услышанное;</w:t>
      </w:r>
    </w:p>
    <w:p w14:paraId="A5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воспринимать на слух и понимать учебные тексты, построенные на изученном языковом материале, с разной глубиной проникновения в их содержание в зависимости от поставленной коммуникативной задачи: с пониманием основного содержания, с пониманием запрашиваемой информации фактического характера, со зрительной опорой и с использованием языковой, в том числе контекстуальной, догадки (время звучания текста/текстов для аудирования – до 1 минуты).</w:t>
      </w:r>
    </w:p>
    <w:p w14:paraId="A6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Смысловое чтение:</w:t>
      </w:r>
    </w:p>
    <w:p w14:paraId="A7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читать вслух учебные тексты объёмом до 70 слов, построенные на изученном языковом материале, с соблюдением правил чтения и соответствующей интонацией, демонстрируя понимание прочитанного;</w:t>
      </w:r>
    </w:p>
    <w:p w14:paraId="A8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читать про себя и понимать учебные тексты, содержащие отдельные незнакомые слова, с различной глубиной проникновения в их содержание в зависимости от поставленной коммуникативной задачи: с пониманием основного содержания, с пониманием запрашиваемой информации, со зрительной опорой и без опоры, а также с использованием языковой, в том числе контекстуальной, догадки (объём текста/текстов для чтения – до 130 слов).</w:t>
      </w:r>
    </w:p>
    <w:p w14:paraId="A9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Письмо:</w:t>
      </w:r>
    </w:p>
    <w:p w14:paraId="AA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заполнять анкеты и формуляры с указанием личной информации: имя, фамилия, возраст, страна проживания, любимые занятия и другое;</w:t>
      </w:r>
    </w:p>
    <w:p w14:paraId="AB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писать с опорой на образец поздравления с днем рождения, Новым годом, Рождеством с выражением пожеланий;</w:t>
      </w:r>
    </w:p>
    <w:p w14:paraId="AC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создавать подписи к иллюстрациям с пояснением, что на них изображено.</w:t>
      </w:r>
    </w:p>
    <w:p w14:paraId="AD01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Языковые знания и навыки</w:t>
      </w:r>
    </w:p>
    <w:p w14:paraId="AE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Фонетическая сторона речи:</w:t>
      </w:r>
    </w:p>
    <w:p w14:paraId="AF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применять правила чтения гласных в третьем типе слога (гласная + </w:t>
      </w:r>
      <w:r>
        <w:rPr>
          <w:rFonts w:ascii="Times New Roman" w:hAnsi="Times New Roman"/>
          <w:b w:val="0"/>
          <w:i w:val="1"/>
          <w:color w:val="000000"/>
          <w:sz w:val="28"/>
        </w:rPr>
        <w:t>r</w:t>
      </w:r>
      <w:r>
        <w:rPr>
          <w:rFonts w:ascii="Times New Roman" w:hAnsi="Times New Roman"/>
          <w:b w:val="0"/>
          <w:i w:val="0"/>
          <w:color w:val="000000"/>
          <w:sz w:val="28"/>
        </w:rPr>
        <w:t>);</w:t>
      </w:r>
    </w:p>
    <w:p w14:paraId="B0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применять правила чтения сложных сочетаний букв (например, </w:t>
      </w:r>
      <w:r>
        <w:rPr>
          <w:rFonts w:ascii="Times New Roman" w:hAnsi="Times New Roman"/>
          <w:b w:val="0"/>
          <w:i w:val="1"/>
          <w:color w:val="000000"/>
          <w:sz w:val="28"/>
        </w:rPr>
        <w:t>-tion, -ight</w:t>
      </w:r>
      <w:r>
        <w:rPr>
          <w:rFonts w:ascii="Times New Roman" w:hAnsi="Times New Roman"/>
          <w:b w:val="0"/>
          <w:i w:val="0"/>
          <w:color w:val="000000"/>
          <w:sz w:val="28"/>
        </w:rPr>
        <w:t>) в односложных, двусложных и многосложных словах (</w:t>
      </w:r>
      <w:r>
        <w:rPr>
          <w:rFonts w:ascii="Times New Roman" w:hAnsi="Times New Roman"/>
          <w:b w:val="0"/>
          <w:i w:val="1"/>
          <w:color w:val="000000"/>
          <w:sz w:val="28"/>
        </w:rPr>
        <w:t>international, night)</w:t>
      </w:r>
      <w:r>
        <w:rPr>
          <w:rFonts w:ascii="Times New Roman" w:hAnsi="Times New Roman"/>
          <w:b w:val="0"/>
          <w:i w:val="0"/>
          <w:color w:val="000000"/>
          <w:sz w:val="28"/>
        </w:rPr>
        <w:t>;</w:t>
      </w:r>
    </w:p>
    <w:p w14:paraId="B1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читать новые слова согласно основным правилам чтения;</w:t>
      </w:r>
    </w:p>
    <w:p w14:paraId="B2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различать на слух и правильно произносить слова и фразы/предложения с соблюдением их ритмико-интонационных особенностей.</w:t>
      </w:r>
    </w:p>
    <w:p w14:paraId="B3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Графика, орфография и пунктуация:</w:t>
      </w:r>
    </w:p>
    <w:p w14:paraId="B4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правильно писать изученные слова;</w:t>
      </w:r>
    </w:p>
    <w:p w14:paraId="B5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правильно расставлять знаки препинания (точка, вопросительный и восклицательный знаки в конце предложения, апостроф).</w:t>
      </w:r>
    </w:p>
    <w:p w14:paraId="B6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Лексическая сторона речи:</w:t>
      </w:r>
    </w:p>
    <w:p w14:paraId="B7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распознавать и употреблять в устной и письменной речи не менее 350 лексических единиц (слов, словосочетаний, речевых клише), включая 200 лексических единиц, освоенных на первом году обучения;</w:t>
      </w:r>
    </w:p>
    <w:p w14:paraId="B8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распознавать и образовывать родственные слова с использованием основных способов словообразования: аффиксации (суффиксы числительных </w:t>
      </w:r>
      <w:r>
        <w:rPr>
          <w:rFonts w:ascii="Times New Roman" w:hAnsi="Times New Roman"/>
          <w:b w:val="0"/>
          <w:i w:val="1"/>
          <w:color w:val="000000"/>
          <w:sz w:val="28"/>
        </w:rPr>
        <w:t>-teen, -ty, -th</w:t>
      </w:r>
      <w:r>
        <w:rPr>
          <w:rFonts w:ascii="Times New Roman" w:hAnsi="Times New Roman"/>
          <w:b w:val="0"/>
          <w:i w:val="0"/>
          <w:color w:val="000000"/>
          <w:sz w:val="28"/>
        </w:rPr>
        <w:t>) и словосложения (</w:t>
      </w:r>
      <w:r>
        <w:rPr>
          <w:rFonts w:ascii="Times New Roman" w:hAnsi="Times New Roman"/>
          <w:b w:val="0"/>
          <w:i w:val="1"/>
          <w:color w:val="000000"/>
          <w:sz w:val="28"/>
        </w:rPr>
        <w:t>football, snowman</w:t>
      </w:r>
      <w:r>
        <w:rPr>
          <w:rFonts w:ascii="Times New Roman" w:hAnsi="Times New Roman"/>
          <w:b w:val="0"/>
          <w:i w:val="0"/>
          <w:color w:val="000000"/>
          <w:sz w:val="28"/>
        </w:rPr>
        <w:t>).</w:t>
      </w:r>
    </w:p>
    <w:p w14:paraId="B9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Грамматическая сторона речи:</w:t>
      </w:r>
    </w:p>
    <w:p w14:paraId="BA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распознавать и употреблять в устной и письменной речи побудительные предложения в отрицательной форме </w:t>
      </w:r>
      <w:r>
        <w:rPr>
          <w:rFonts w:ascii="Times New Roman" w:hAnsi="Times New Roman"/>
          <w:b w:val="0"/>
          <w:i w:val="1"/>
          <w:color w:val="000000"/>
          <w:sz w:val="28"/>
        </w:rPr>
        <w:t>(Don’t talk, please.);</w:t>
      </w:r>
    </w:p>
    <w:p w14:paraId="BB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распознавать и употреблять в устной и письменной речи предложения с начальным </w:t>
      </w:r>
      <w:r>
        <w:rPr>
          <w:rFonts w:ascii="Times New Roman" w:hAnsi="Times New Roman"/>
          <w:b w:val="0"/>
          <w:i w:val="1"/>
          <w:color w:val="000000"/>
          <w:sz w:val="28"/>
        </w:rPr>
        <w:t>There + to be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в Past Simple Tense </w:t>
      </w:r>
      <w:r>
        <w:rPr>
          <w:rFonts w:ascii="Times New Roman" w:hAnsi="Times New Roman"/>
          <w:b w:val="0"/>
          <w:i w:val="1"/>
          <w:color w:val="000000"/>
          <w:sz w:val="28"/>
        </w:rPr>
        <w:t>(There was a bridge across the river. There were mountains in the south.);</w:t>
      </w:r>
    </w:p>
    <w:p w14:paraId="BC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распознавать и употреблять в устной и письменной речи конструкции с глаголами на </w:t>
      </w:r>
      <w:r>
        <w:rPr>
          <w:rFonts w:ascii="Times New Roman" w:hAnsi="Times New Roman"/>
          <w:b w:val="0"/>
          <w:i w:val="1"/>
          <w:color w:val="000000"/>
          <w:sz w:val="28"/>
        </w:rPr>
        <w:t>-ing: to like/enjoy doing something</w:t>
      </w:r>
      <w:r>
        <w:rPr>
          <w:rFonts w:ascii="Times New Roman" w:hAnsi="Times New Roman"/>
          <w:b w:val="0"/>
          <w:i w:val="0"/>
          <w:color w:val="000000"/>
          <w:sz w:val="28"/>
        </w:rPr>
        <w:t>;</w:t>
      </w:r>
    </w:p>
    <w:p w14:paraId="BD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распознавать и употреблять в устной и письменной речи конструкцию </w:t>
      </w:r>
      <w:r>
        <w:rPr>
          <w:rFonts w:ascii="Times New Roman" w:hAnsi="Times New Roman"/>
          <w:b w:val="0"/>
          <w:i w:val="1"/>
          <w:color w:val="000000"/>
          <w:sz w:val="28"/>
        </w:rPr>
        <w:t>I’d like to ...;</w:t>
      </w:r>
    </w:p>
    <w:p w14:paraId="BE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распознавать и употреблять в устной и письменной речи правильные и неправильные глаголы в Past Simple Tense в повествовательных (утвердительных и отрицательных) и вопросительных (общий и специальный вопрос) предложениях;</w:t>
      </w:r>
    </w:p>
    <w:p w14:paraId="BF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распознавать и употреблять в устной и письменной речи существительные в притяжательном падеже (Possessive Case);</w:t>
      </w:r>
    </w:p>
    <w:p w14:paraId="C0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распознавать и употреблять в устной и письменной речи слова, выражающие количество с исчисляемыми и неисчисляемыми существительными (</w:t>
      </w:r>
      <w:r>
        <w:rPr>
          <w:rFonts w:ascii="Times New Roman" w:hAnsi="Times New Roman"/>
          <w:b w:val="0"/>
          <w:i w:val="1"/>
          <w:color w:val="000000"/>
          <w:sz w:val="28"/>
        </w:rPr>
        <w:t>much/many/a lot of</w:t>
      </w:r>
      <w:r>
        <w:rPr>
          <w:rFonts w:ascii="Times New Roman" w:hAnsi="Times New Roman"/>
          <w:b w:val="0"/>
          <w:i w:val="0"/>
          <w:color w:val="000000"/>
          <w:sz w:val="28"/>
        </w:rPr>
        <w:t>);</w:t>
      </w:r>
    </w:p>
    <w:p w14:paraId="C1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распознавать и употреблять в устной и письменной речи наречия частотности </w:t>
      </w:r>
      <w:r>
        <w:rPr>
          <w:rFonts w:ascii="Times New Roman" w:hAnsi="Times New Roman"/>
          <w:b w:val="0"/>
          <w:i w:val="1"/>
          <w:color w:val="000000"/>
          <w:sz w:val="28"/>
        </w:rPr>
        <w:t>usually, often</w:t>
      </w:r>
      <w:r>
        <w:rPr>
          <w:rFonts w:ascii="Times New Roman" w:hAnsi="Times New Roman"/>
          <w:b w:val="0"/>
          <w:i w:val="0"/>
          <w:color w:val="000000"/>
          <w:sz w:val="28"/>
        </w:rPr>
        <w:t>;</w:t>
      </w:r>
    </w:p>
    <w:p w14:paraId="C2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распознавать и употреблять в устной и письменной речи личные местоимения в объектном падеже;</w:t>
      </w:r>
    </w:p>
    <w:p w14:paraId="C3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распознавать и употреблять в устной и письменной речи указательные местоимения </w:t>
      </w:r>
      <w:r>
        <w:rPr>
          <w:rFonts w:ascii="Times New Roman" w:hAnsi="Times New Roman"/>
          <w:b w:val="0"/>
          <w:i w:val="1"/>
          <w:color w:val="000000"/>
          <w:sz w:val="28"/>
        </w:rPr>
        <w:t>that – those</w:t>
      </w:r>
      <w:r>
        <w:rPr>
          <w:rFonts w:ascii="Times New Roman" w:hAnsi="Times New Roman"/>
          <w:b w:val="0"/>
          <w:i w:val="0"/>
          <w:color w:val="000000"/>
          <w:sz w:val="28"/>
        </w:rPr>
        <w:t>;</w:t>
      </w:r>
    </w:p>
    <w:p w14:paraId="C4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распознавать и употреблять в устной и письменной речи неопределённые местоимения </w:t>
      </w:r>
      <w:r>
        <w:rPr>
          <w:rFonts w:ascii="Times New Roman" w:hAnsi="Times New Roman"/>
          <w:b w:val="0"/>
          <w:i w:val="1"/>
          <w:color w:val="000000"/>
          <w:sz w:val="28"/>
        </w:rPr>
        <w:t>some/any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в повествовательных и вопросительных предложениях;</w:t>
      </w:r>
    </w:p>
    <w:p w14:paraId="C5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распознавать и употреблять в устной и письменной речи вопросительные слова </w:t>
      </w:r>
      <w:r>
        <w:rPr>
          <w:rFonts w:ascii="Times New Roman" w:hAnsi="Times New Roman"/>
          <w:b w:val="0"/>
          <w:i w:val="1"/>
          <w:color w:val="000000"/>
          <w:sz w:val="28"/>
        </w:rPr>
        <w:t>when, whose, why</w:t>
      </w:r>
      <w:r>
        <w:rPr>
          <w:rFonts w:ascii="Times New Roman" w:hAnsi="Times New Roman"/>
          <w:b w:val="0"/>
          <w:i w:val="0"/>
          <w:color w:val="000000"/>
          <w:sz w:val="28"/>
        </w:rPr>
        <w:t>;</w:t>
      </w:r>
    </w:p>
    <w:p w14:paraId="C6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распознавать и употреблять в устной и письменной речи количественные числительные (13–100);</w:t>
      </w:r>
    </w:p>
    <w:p w14:paraId="C7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распознавать и употреблять в устной и письменной речи порядковые числительные (1–30);</w:t>
      </w:r>
    </w:p>
    <w:p w14:paraId="C8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распознавать и употреблять в устной и письменной речи предлог направления движения </w:t>
      </w:r>
      <w:r>
        <w:rPr>
          <w:rFonts w:ascii="Times New Roman" w:hAnsi="Times New Roman"/>
          <w:b w:val="0"/>
          <w:i w:val="1"/>
          <w:color w:val="000000"/>
          <w:sz w:val="28"/>
        </w:rPr>
        <w:t>to (We went to Moscow last year</w:t>
      </w:r>
      <w:r>
        <w:rPr>
          <w:rFonts w:ascii="Times New Roman" w:hAnsi="Times New Roman"/>
          <w:b w:val="0"/>
          <w:i w:val="0"/>
          <w:color w:val="000000"/>
          <w:sz w:val="28"/>
        </w:rPr>
        <w:t>.);</w:t>
      </w:r>
    </w:p>
    <w:p w14:paraId="C9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распознавать и употреблять в устной и письменной речи предлоги места </w:t>
      </w:r>
      <w:r>
        <w:rPr>
          <w:rFonts w:ascii="Times New Roman" w:hAnsi="Times New Roman"/>
          <w:b w:val="0"/>
          <w:i w:val="1"/>
          <w:color w:val="000000"/>
          <w:sz w:val="28"/>
        </w:rPr>
        <w:t>next to, in front of, behind</w:t>
      </w:r>
      <w:r>
        <w:rPr>
          <w:rFonts w:ascii="Times New Roman" w:hAnsi="Times New Roman"/>
          <w:b w:val="0"/>
          <w:i w:val="0"/>
          <w:color w:val="000000"/>
          <w:sz w:val="28"/>
        </w:rPr>
        <w:t>;</w:t>
      </w:r>
    </w:p>
    <w:p w14:paraId="CA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распознавать и употреблять в устной и письменной речи предлоги времени: </w:t>
      </w:r>
      <w:r>
        <w:rPr>
          <w:rFonts w:ascii="Times New Roman" w:hAnsi="Times New Roman"/>
          <w:b w:val="0"/>
          <w:i w:val="1"/>
          <w:color w:val="000000"/>
          <w:sz w:val="28"/>
        </w:rPr>
        <w:t>at, in, on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в выражениях </w:t>
      </w:r>
      <w:r>
        <w:rPr>
          <w:rFonts w:ascii="Times New Roman" w:hAnsi="Times New Roman"/>
          <w:b w:val="0"/>
          <w:i w:val="1"/>
          <w:color w:val="000000"/>
          <w:sz w:val="28"/>
        </w:rPr>
        <w:t>at 4 o’clock, in the morning, on Monday</w:t>
      </w:r>
      <w:r>
        <w:rPr>
          <w:rFonts w:ascii="Times New Roman" w:hAnsi="Times New Roman"/>
          <w:b w:val="0"/>
          <w:i w:val="0"/>
          <w:color w:val="000000"/>
          <w:sz w:val="28"/>
        </w:rPr>
        <w:t>.</w:t>
      </w:r>
    </w:p>
    <w:p w14:paraId="CB01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Социокультурные знания и умения:</w:t>
      </w:r>
    </w:p>
    <w:p w14:paraId="CC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владеть социокультурными элементами речевого поведенческого этикета, принятыми в англоязычной среде, в некоторых ситуациях общения (приветствие, прощание, знакомство, просьба, выражение благодарности, извинение, поздравление с днём рождения, Новым годом, Рождеством);</w:t>
      </w:r>
    </w:p>
    <w:p w14:paraId="CD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кратко представлять свою страну и страну/страны изучаемого языка на английском языке.</w:t>
      </w:r>
    </w:p>
    <w:p w14:paraId="CE010000">
      <w:pPr>
        <w:spacing w:after="0" w:before="0"/>
        <w:ind w:firstLine="0" w:left="120"/>
        <w:jc w:val="both"/>
      </w:pPr>
    </w:p>
    <w:p w14:paraId="CF01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К концу обучения в</w:t>
      </w:r>
      <w:r>
        <w:rPr>
          <w:rFonts w:ascii="Times New Roman" w:hAnsi="Times New Roman"/>
          <w:b w:val="1"/>
          <w:i w:val="0"/>
          <w:color w:val="000000"/>
          <w:sz w:val="28"/>
        </w:rPr>
        <w:t xml:space="preserve"> </w:t>
      </w:r>
      <w:r>
        <w:rPr>
          <w:rFonts w:ascii="Times New Roman" w:hAnsi="Times New Roman"/>
          <w:b w:val="1"/>
          <w:i w:val="1"/>
          <w:color w:val="000000"/>
          <w:sz w:val="28"/>
        </w:rPr>
        <w:t>4 классе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обучающийся получит следующие предметные результаты:</w:t>
      </w:r>
    </w:p>
    <w:p w14:paraId="D001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Коммуникативные умения</w:t>
      </w:r>
    </w:p>
    <w:p w14:paraId="D1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Говорение:</w:t>
      </w:r>
    </w:p>
    <w:p w14:paraId="D2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вести разные виды диалогов (диалог этикетного характера, диалог-побуждение, диалог-расспрос) на основе вербальных и (или) зрительных опор с соблюдением норм речевого этикета, принятого в стране/странах изучаемого языка (не менее 4–5 реплик со стороны каждого собеседника);</w:t>
      </w:r>
    </w:p>
    <w:p w14:paraId="D3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вести диалог – разговор по телефону с опорой на картинки, фотографии и (или) ключевые слова в стандартных ситуациях неофициального общения с соблюдением норм речевого этикета в объёме не менее 4–5 реплик со стороны каждого собеседника;</w:t>
      </w:r>
    </w:p>
    <w:p w14:paraId="D4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создавать устные связные монологические высказывания (описание, рассуждение; повествование/сообщение) с вербальными и (или) зрительными опорами в рамках тематического содержания речи для 4 класса (объём монологического высказывания – не менее 4–5 фраз);</w:t>
      </w:r>
    </w:p>
    <w:p w14:paraId="D5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создавать устные связные монологические высказывания по образцу; выражать своё отношение к предмету речи;</w:t>
      </w:r>
    </w:p>
    <w:p w14:paraId="D6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передавать основное содержание прочитанного текста с вербальными и (или) зрительными опорами в объёме не менее 4–5 фраз.</w:t>
      </w:r>
    </w:p>
    <w:p w14:paraId="D7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представлять результаты выполненной проектной работы, в том числе подбирая иллюстративный материал (рисунки, фото) к тексту выступления, в объёме не менее 4–5 фраз.</w:t>
      </w:r>
    </w:p>
    <w:p w14:paraId="D8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Аудирование:</w:t>
      </w:r>
    </w:p>
    <w:p w14:paraId="D9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воспринимать на слух и понимать речь учителя и других обучающихся, вербально/невербально реагировать на услышанное;</w:t>
      </w:r>
    </w:p>
    <w:p w14:paraId="DA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воспринимать на слух и понимать учебные и адаптированные аутентичные тексты, построенные на изученном языковом материале, с разной глубиной проникновения в их содержание в зависимости от поставленной коммуникативной задачи: с пониманием основного содержания, с пониманием запрашиваемой информации фактического характера со зрительной опорой и с использованием языковой, в том числе контекстуальной, догадки (время звучания текста/текстов для аудирования – до 1 минуты).</w:t>
      </w:r>
    </w:p>
    <w:p w14:paraId="DB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Смысловое чтение:</w:t>
      </w:r>
    </w:p>
    <w:p w14:paraId="DC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читать вслух учебные тексты объёмом до 70 слов, построенные на изученном языковом материале, с соблюдением правил чтения и соответствующей интонацией, демонстрируя понимание прочитанного;</w:t>
      </w:r>
    </w:p>
    <w:p w14:paraId="DD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читать про себя тексты, содержащие отдельные незнакомые слова, с различной глубиной проникновения в их содержание в зависимости от поставленной коммуникативной задачи: с пониманием основного содержания, с пониманием запрашиваемой информации, со зрительной опорой и без опоры, с использованием языковой, в том числе контекстуальной, догадки (объём текста/текстов для чтения – до 160 слов);</w:t>
      </w:r>
    </w:p>
    <w:p w14:paraId="DE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прогнозировать содержание текста на основе заголовка;</w:t>
      </w:r>
    </w:p>
    <w:p w14:paraId="DF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читать про себя несплошные тексты (таблицы, диаграммы и другое) и понимать представленную в них информацию.</w:t>
      </w:r>
    </w:p>
    <w:p w14:paraId="E0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Письмо:</w:t>
      </w:r>
    </w:p>
    <w:p w14:paraId="E1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заполнять анкеты и формуляры с указанием личной информации: имя, фамилия, возраст, место жительства (страна проживания, город), любимые занятия и другое;</w:t>
      </w:r>
    </w:p>
    <w:p w14:paraId="E2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писать с опорой на образец поздравления с днем рождения, Новым годом, Рождеством с выражением пожеланий;</w:t>
      </w:r>
    </w:p>
    <w:p w14:paraId="E3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писать с опорой на образец электронное сообщение личного характера (объём сообщения – до 50 слов).</w:t>
      </w:r>
    </w:p>
    <w:p w14:paraId="E401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Языковые знания и навыки</w:t>
      </w:r>
    </w:p>
    <w:p w14:paraId="E5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Фонетическая сторона речи:</w:t>
      </w:r>
    </w:p>
    <w:p w14:paraId="E6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читать новые слова согласно основным правилам чтения;</w:t>
      </w:r>
    </w:p>
    <w:p w14:paraId="E7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различать на слух и правильно произносить слова и фразы/предложения с соблюдением их ритмико-интонационных особенностей.</w:t>
      </w:r>
    </w:p>
    <w:p w14:paraId="E8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Графика, орфография и пунктуация:</w:t>
      </w:r>
    </w:p>
    <w:p w14:paraId="E9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правильно писать изученные слова;</w:t>
      </w:r>
    </w:p>
    <w:p w14:paraId="EA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правильно расставлять знаки препинания (точка, вопросительный и восклицательный знаки в конце предложения, апостроф, запятая при перечислении).</w:t>
      </w:r>
    </w:p>
    <w:p w14:paraId="EB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Лексическая сторона речи:</w:t>
      </w:r>
    </w:p>
    <w:p w14:paraId="EC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распознавать и употреблять в устной и письменной речи не менее 500 лексических единиц (слов, словосочетаний, речевых клише), включая 350 лексических единиц, освоенных в предшествующие годы обучения;</w:t>
      </w:r>
    </w:p>
    <w:p w14:paraId="ED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распознавать и образовывать родственные слова с использованием основных способов словообразования: аффиксации (суффиксы -</w:t>
      </w:r>
      <w:r>
        <w:rPr>
          <w:rFonts w:ascii="Times New Roman" w:hAnsi="Times New Roman"/>
          <w:b w:val="0"/>
          <w:i w:val="1"/>
          <w:color w:val="000000"/>
          <w:sz w:val="28"/>
        </w:rPr>
        <w:t>er/-or, -ist: teacher, actor, artist)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, словосложения </w:t>
      </w:r>
      <w:r>
        <w:rPr>
          <w:rFonts w:ascii="Times New Roman" w:hAnsi="Times New Roman"/>
          <w:b w:val="0"/>
          <w:i w:val="1"/>
          <w:color w:val="000000"/>
          <w:sz w:val="28"/>
        </w:rPr>
        <w:t>(blackboard)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, конверсии </w:t>
      </w:r>
      <w:r>
        <w:rPr>
          <w:rFonts w:ascii="Times New Roman" w:hAnsi="Times New Roman"/>
          <w:b w:val="0"/>
          <w:i w:val="1"/>
          <w:color w:val="000000"/>
          <w:sz w:val="28"/>
        </w:rPr>
        <w:t>(to play – a play)</w:t>
      </w:r>
      <w:r>
        <w:rPr>
          <w:rFonts w:ascii="Times New Roman" w:hAnsi="Times New Roman"/>
          <w:b w:val="0"/>
          <w:i w:val="0"/>
          <w:color w:val="000000"/>
          <w:sz w:val="28"/>
        </w:rPr>
        <w:t>.</w:t>
      </w:r>
    </w:p>
    <w:p w14:paraId="EE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1"/>
          <w:color w:val="000000"/>
          <w:sz w:val="28"/>
        </w:rPr>
        <w:t>Грамматическая сторона речи:</w:t>
      </w:r>
    </w:p>
    <w:p w14:paraId="EF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распознавать и употреблять в устной и письменной речи Present Continuous Tense в повествовательных (утвердительных и отрицательных), вопросительных (общий и специальный вопрос) предложениях;</w:t>
      </w:r>
    </w:p>
    <w:p w14:paraId="F0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распознавать и употреблять в устной и письменной речи конструкцию </w:t>
      </w:r>
      <w:r>
        <w:rPr>
          <w:rFonts w:ascii="Times New Roman" w:hAnsi="Times New Roman"/>
          <w:b w:val="0"/>
          <w:i w:val="1"/>
          <w:color w:val="000000"/>
          <w:sz w:val="28"/>
        </w:rPr>
        <w:t>to be going to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и Future Simple Tense для выражения будущего действия;</w:t>
      </w:r>
    </w:p>
    <w:p w14:paraId="F1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распознавать и употреблять в устной и письменной речи модальные глаголы долженствования </w:t>
      </w:r>
      <w:r>
        <w:rPr>
          <w:rFonts w:ascii="Times New Roman" w:hAnsi="Times New Roman"/>
          <w:b w:val="0"/>
          <w:i w:val="1"/>
          <w:color w:val="000000"/>
          <w:sz w:val="28"/>
        </w:rPr>
        <w:t>must</w:t>
      </w:r>
      <w:r>
        <w:rPr>
          <w:rFonts w:ascii="Times New Roman" w:hAnsi="Times New Roman"/>
          <w:b w:val="0"/>
          <w:i w:val="0"/>
          <w:color w:val="000000"/>
          <w:sz w:val="28"/>
        </w:rPr>
        <w:t xml:space="preserve"> и </w:t>
      </w:r>
      <w:r>
        <w:rPr>
          <w:rFonts w:ascii="Times New Roman" w:hAnsi="Times New Roman"/>
          <w:b w:val="0"/>
          <w:i w:val="1"/>
          <w:color w:val="000000"/>
          <w:sz w:val="28"/>
        </w:rPr>
        <w:t>have to</w:t>
      </w:r>
      <w:r>
        <w:rPr>
          <w:rFonts w:ascii="Times New Roman" w:hAnsi="Times New Roman"/>
          <w:b w:val="0"/>
          <w:i w:val="0"/>
          <w:color w:val="000000"/>
          <w:sz w:val="28"/>
        </w:rPr>
        <w:t>;</w:t>
      </w:r>
    </w:p>
    <w:p w14:paraId="F2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распознавать и употреблять в устной и письменной речи отрицательное местоимение </w:t>
      </w:r>
      <w:r>
        <w:rPr>
          <w:rFonts w:ascii="Times New Roman" w:hAnsi="Times New Roman"/>
          <w:b w:val="0"/>
          <w:i w:val="1"/>
          <w:color w:val="000000"/>
          <w:sz w:val="28"/>
        </w:rPr>
        <w:t>no</w:t>
      </w:r>
      <w:r>
        <w:rPr>
          <w:rFonts w:ascii="Times New Roman" w:hAnsi="Times New Roman"/>
          <w:b w:val="0"/>
          <w:i w:val="0"/>
          <w:color w:val="000000"/>
          <w:sz w:val="28"/>
        </w:rPr>
        <w:t>;</w:t>
      </w:r>
    </w:p>
    <w:p w14:paraId="F3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 xml:space="preserve">распознавать и употреблять в устной и письменной речи степени сравнения прилагательных (формы, образованные по правилу и исключения: </w:t>
      </w:r>
      <w:r>
        <w:rPr>
          <w:rFonts w:ascii="Times New Roman" w:hAnsi="Times New Roman"/>
          <w:b w:val="0"/>
          <w:i w:val="1"/>
          <w:color w:val="000000"/>
          <w:sz w:val="28"/>
        </w:rPr>
        <w:t>good – better – (the) best, bad – worse – (the) worst)</w:t>
      </w:r>
      <w:r>
        <w:rPr>
          <w:rFonts w:ascii="Times New Roman" w:hAnsi="Times New Roman"/>
          <w:b w:val="0"/>
          <w:i w:val="0"/>
          <w:color w:val="000000"/>
          <w:sz w:val="28"/>
        </w:rPr>
        <w:t>;</w:t>
      </w:r>
    </w:p>
    <w:p w14:paraId="F4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распознавать и употреблять в устной и письменной речи наречия времени;</w:t>
      </w:r>
    </w:p>
    <w:p w14:paraId="F5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распознавать и употреблять в устной и письменной речи обозначение даты и года;</w:t>
      </w:r>
    </w:p>
    <w:p w14:paraId="F6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распознавать и употреблять в устной и письменной речи обозначение времени.</w:t>
      </w:r>
    </w:p>
    <w:p w14:paraId="F7010000">
      <w:pPr>
        <w:spacing w:after="0" w:before="0"/>
        <w:ind w:firstLine="0" w:left="120"/>
        <w:jc w:val="both"/>
      </w:pPr>
      <w:r>
        <w:rPr>
          <w:rFonts w:ascii="Times New Roman" w:hAnsi="Times New Roman"/>
          <w:b w:val="1"/>
          <w:i w:val="0"/>
          <w:color w:val="000000"/>
          <w:sz w:val="28"/>
        </w:rPr>
        <w:t>Социокультурные знания и умения:</w:t>
      </w:r>
    </w:p>
    <w:p w14:paraId="F8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владеть социокультурными элементами речевого поведенческого этикета, принятыми в англоязычной среде, в некоторых ситуациях общения (приветствие, прощание, знакомство, выражение благодарности, извинение, поздравление с днём рождения, Новым годом, Рождеством);</w:t>
      </w:r>
    </w:p>
    <w:p w14:paraId="F9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знать названия родной страны и страны/стран изучаемого языка;</w:t>
      </w:r>
    </w:p>
    <w:p w14:paraId="FA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иметь представление о некоторых литературных персонажах;</w:t>
      </w:r>
    </w:p>
    <w:p w14:paraId="FB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иметь представление о небольших произведениях детского фольклора (рифмовки, песни);</w:t>
      </w:r>
    </w:p>
    <w:p w14:paraId="FC010000">
      <w:pPr>
        <w:spacing w:after="0" w:before="0"/>
        <w:ind w:firstLine="600" w:left="0"/>
        <w:jc w:val="both"/>
      </w:pPr>
      <w:r>
        <w:rPr>
          <w:rFonts w:ascii="Times New Roman" w:hAnsi="Times New Roman"/>
          <w:b w:val="0"/>
          <w:i w:val="0"/>
          <w:color w:val="000000"/>
          <w:sz w:val="28"/>
        </w:rPr>
        <w:t>кратко представлять свою страну на иностранном языке в рамках изучаемой тематики.</w:t>
      </w:r>
    </w:p>
    <w:p w14:paraId="FD010000">
      <w:pPr>
        <w:sectPr>
          <w:pgSz w:h="16383" w:orient="portrait" w:w="11906"/>
        </w:sectPr>
      </w:pPr>
    </w:p>
    <w:p w14:paraId="FE010000">
      <w:pPr>
        <w:spacing w:after="0" w:before="0"/>
        <w:ind w:firstLine="0" w:left="120"/>
        <w:jc w:val="left"/>
      </w:pPr>
      <w:bookmarkStart w:id="8" w:name="block-64784181"/>
      <w:bookmarkEnd w:id="7"/>
      <w:r>
        <w:rPr>
          <w:rFonts w:ascii="Times New Roman" w:hAnsi="Times New Roman"/>
          <w:b w:val="1"/>
          <w:i w:val="0"/>
          <w:color w:val="000000"/>
          <w:sz w:val="28"/>
        </w:rPr>
        <w:t xml:space="preserve"> ТЕМАТИЧЕСКОЕ ПЛАНИРОВАНИЕ </w:t>
      </w:r>
    </w:p>
    <w:p w14:paraId="FF010000">
      <w:pPr>
        <w:spacing w:after="0" w:before="0"/>
        <w:ind w:firstLine="0" w:left="120"/>
        <w:jc w:val="left"/>
      </w:pPr>
      <w:r>
        <w:rPr>
          <w:rFonts w:ascii="Times New Roman" w:hAnsi="Times New Roman"/>
          <w:b w:val="1"/>
          <w:i w:val="0"/>
          <w:color w:val="000000"/>
          <w:sz w:val="28"/>
        </w:rPr>
        <w:t xml:space="preserve"> 2 КЛАСС </w:t>
      </w:r>
    </w:p>
    <w:tbl>
      <w:tblPr>
        <w:tblStyle w:val="Style_1"/>
        <w:tblBorders>
          <w:top w:sz="4" w:val="single"/>
          <w:left w:sz="4" w:val="single"/>
          <w:bottom w:sz="4" w:val="single"/>
          <w:right w:sz="4" w:val="single"/>
          <w:insideH w:sz="4" w:val="single"/>
          <w:insideV w:sz="4" w:val="single"/>
        </w:tblBorders>
        <w:tblLayout w:type="fixed"/>
      </w:tblPr>
      <w:tblGrid>
        <w:gridCol w:w="454"/>
        <w:gridCol w:w="3881"/>
        <w:gridCol w:w="891"/>
        <w:gridCol w:w="1599"/>
        <w:gridCol w:w="1694"/>
        <w:gridCol w:w="2405"/>
      </w:tblGrid>
      <w:tr>
        <w:trPr>
          <w:trHeight w:hRule="atLeast" w:val="300"/>
        </w:trPr>
        <w:tc>
          <w:tcPr>
            <w:tcW w:type="dxa" w:w="454"/>
            <w:vMerge w:val="restart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0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№ п/п </w:t>
            </w:r>
          </w:p>
          <w:p w14:paraId="0102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3881"/>
            <w:vMerge w:val="restart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2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0302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4184"/>
            <w:gridSpan w:val="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4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Количество часов</w:t>
            </w:r>
          </w:p>
        </w:tc>
        <w:tc>
          <w:tcPr>
            <w:tcW w:type="dxa" w:w="2405"/>
            <w:vMerge w:val="restart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5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0602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795"/>
        </w:trPr>
        <w:tc>
          <w:tcPr>
            <w:tcW w:type="dxa" w:w="454"/>
            <w:gridSpan w:val="1"/>
            <w:vMerge w:val="continue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/>
        </w:tc>
        <w:tc>
          <w:tcPr>
            <w:tcW w:type="dxa" w:w="3881"/>
            <w:gridSpan w:val="1"/>
            <w:vMerge w:val="continue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/>
        </w:tc>
        <w:tc>
          <w:tcPr>
            <w:tcW w:type="dxa" w:w="89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7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Всего </w:t>
            </w:r>
          </w:p>
          <w:p w14:paraId="0802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59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9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Контрольные работы </w:t>
            </w:r>
          </w:p>
          <w:p w14:paraId="0A02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B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Практические работы </w:t>
            </w:r>
          </w:p>
          <w:p w14:paraId="0C02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405"/>
            <w:gridSpan w:val="1"/>
            <w:vMerge w:val="continue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/>
        </w:tc>
      </w:tr>
      <w:tr>
        <w:trPr>
          <w:trHeight w:hRule="atLeast" w:val="300"/>
        </w:trPr>
        <w:tc>
          <w:tcPr>
            <w:tcW w:type="dxa" w:w="10924"/>
            <w:gridSpan w:val="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D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Мир моего «я»</w:t>
            </w:r>
          </w:p>
        </w:tc>
      </w:tr>
      <w:tr>
        <w:trPr>
          <w:trHeight w:hRule="atLeast" w:val="300"/>
        </w:trPr>
        <w:tc>
          <w:tcPr>
            <w:tcW w:type="dxa" w:w="45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E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</w:t>
            </w:r>
          </w:p>
        </w:tc>
        <w:tc>
          <w:tcPr>
            <w:tcW w:type="dxa" w:w="38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F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Приветствие\знакомство</w:t>
            </w:r>
          </w:p>
        </w:tc>
        <w:tc>
          <w:tcPr>
            <w:tcW w:type="dxa" w:w="89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0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3 </w:t>
            </w:r>
          </w:p>
        </w:tc>
        <w:tc>
          <w:tcPr>
            <w:tcW w:type="dxa" w:w="159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1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2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302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300"/>
        </w:trPr>
        <w:tc>
          <w:tcPr>
            <w:tcW w:type="dxa" w:w="45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4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1.2</w:t>
            </w:r>
          </w:p>
        </w:tc>
        <w:tc>
          <w:tcPr>
            <w:tcW w:type="dxa" w:w="38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5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семья</w:t>
            </w:r>
          </w:p>
        </w:tc>
        <w:tc>
          <w:tcPr>
            <w:tcW w:type="dxa" w:w="89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6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13 </w:t>
            </w:r>
          </w:p>
        </w:tc>
        <w:tc>
          <w:tcPr>
            <w:tcW w:type="dxa" w:w="159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7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8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902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300"/>
        </w:trPr>
        <w:tc>
          <w:tcPr>
            <w:tcW w:type="dxa" w:w="45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A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1.3</w:t>
            </w:r>
          </w:p>
        </w:tc>
        <w:tc>
          <w:tcPr>
            <w:tcW w:type="dxa" w:w="38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B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день рождения</w:t>
            </w:r>
          </w:p>
        </w:tc>
        <w:tc>
          <w:tcPr>
            <w:tcW w:type="dxa" w:w="89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C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4 </w:t>
            </w:r>
          </w:p>
        </w:tc>
        <w:tc>
          <w:tcPr>
            <w:tcW w:type="dxa" w:w="159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D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E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F02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300"/>
        </w:trPr>
        <w:tc>
          <w:tcPr>
            <w:tcW w:type="dxa" w:w="45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0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1.4</w:t>
            </w:r>
          </w:p>
        </w:tc>
        <w:tc>
          <w:tcPr>
            <w:tcW w:type="dxa" w:w="38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1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любимая еда</w:t>
            </w:r>
          </w:p>
        </w:tc>
        <w:tc>
          <w:tcPr>
            <w:tcW w:type="dxa" w:w="89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2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5 </w:t>
            </w:r>
          </w:p>
        </w:tc>
        <w:tc>
          <w:tcPr>
            <w:tcW w:type="dxa" w:w="159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3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4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502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300"/>
        </w:trPr>
        <w:tc>
          <w:tcPr>
            <w:tcW w:type="dxa" w:w="45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6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1.5</w:t>
            </w:r>
          </w:p>
        </w:tc>
        <w:tc>
          <w:tcPr>
            <w:tcW w:type="dxa" w:w="38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7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Обобщение и контроль</w:t>
            </w:r>
          </w:p>
        </w:tc>
        <w:tc>
          <w:tcPr>
            <w:tcW w:type="dxa" w:w="89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8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2 </w:t>
            </w:r>
          </w:p>
        </w:tc>
        <w:tc>
          <w:tcPr>
            <w:tcW w:type="dxa" w:w="159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9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A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B02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300"/>
        </w:trPr>
        <w:tc>
          <w:tcPr>
            <w:tcW w:type="dxa" w:w="4335"/>
            <w:gridSpan w:val="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C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Итого по разделу</w:t>
            </w:r>
          </w:p>
        </w:tc>
        <w:tc>
          <w:tcPr>
            <w:tcW w:type="dxa" w:w="89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D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27 </w:t>
            </w:r>
          </w:p>
        </w:tc>
        <w:tc>
          <w:tcPr>
            <w:tcW w:type="dxa" w:w="5698"/>
            <w:gridSpan w:val="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E020000">
            <w:pPr>
              <w:ind/>
              <w:jc w:val="left"/>
            </w:pPr>
          </w:p>
        </w:tc>
      </w:tr>
      <w:tr>
        <w:trPr>
          <w:trHeight w:hRule="atLeast" w:val="300"/>
        </w:trPr>
        <w:tc>
          <w:tcPr>
            <w:tcW w:type="dxa" w:w="10924"/>
            <w:gridSpan w:val="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F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Мир моих увлечений</w:t>
            </w:r>
          </w:p>
        </w:tc>
      </w:tr>
      <w:tr>
        <w:trPr>
          <w:trHeight w:hRule="atLeast" w:val="555"/>
        </w:trPr>
        <w:tc>
          <w:tcPr>
            <w:tcW w:type="dxa" w:w="45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0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2.1</w:t>
            </w:r>
          </w:p>
        </w:tc>
        <w:tc>
          <w:tcPr>
            <w:tcW w:type="dxa" w:w="38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1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любимый цвет, игрушка</w:t>
            </w:r>
          </w:p>
        </w:tc>
        <w:tc>
          <w:tcPr>
            <w:tcW w:type="dxa" w:w="89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2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7 </w:t>
            </w:r>
          </w:p>
        </w:tc>
        <w:tc>
          <w:tcPr>
            <w:tcW w:type="dxa" w:w="159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3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4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502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300"/>
        </w:trPr>
        <w:tc>
          <w:tcPr>
            <w:tcW w:type="dxa" w:w="45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6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2.2</w:t>
            </w:r>
          </w:p>
        </w:tc>
        <w:tc>
          <w:tcPr>
            <w:tcW w:type="dxa" w:w="38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7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Любимые занятия</w:t>
            </w:r>
          </w:p>
        </w:tc>
        <w:tc>
          <w:tcPr>
            <w:tcW w:type="dxa" w:w="89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8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2 </w:t>
            </w:r>
          </w:p>
        </w:tc>
        <w:tc>
          <w:tcPr>
            <w:tcW w:type="dxa" w:w="159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9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A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B02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300"/>
        </w:trPr>
        <w:tc>
          <w:tcPr>
            <w:tcW w:type="dxa" w:w="45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C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2.3</w:t>
            </w:r>
          </w:p>
        </w:tc>
        <w:tc>
          <w:tcPr>
            <w:tcW w:type="dxa" w:w="38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D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питомец</w:t>
            </w:r>
          </w:p>
        </w:tc>
        <w:tc>
          <w:tcPr>
            <w:tcW w:type="dxa" w:w="89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E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3 </w:t>
            </w:r>
          </w:p>
        </w:tc>
        <w:tc>
          <w:tcPr>
            <w:tcW w:type="dxa" w:w="159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F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0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102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300"/>
        </w:trPr>
        <w:tc>
          <w:tcPr>
            <w:tcW w:type="dxa" w:w="45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2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</w:t>
            </w:r>
          </w:p>
        </w:tc>
        <w:tc>
          <w:tcPr>
            <w:tcW w:type="dxa" w:w="38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3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Выходной день</w:t>
            </w:r>
          </w:p>
        </w:tc>
        <w:tc>
          <w:tcPr>
            <w:tcW w:type="dxa" w:w="89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4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3 </w:t>
            </w:r>
          </w:p>
        </w:tc>
        <w:tc>
          <w:tcPr>
            <w:tcW w:type="dxa" w:w="159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5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6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702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300"/>
        </w:trPr>
        <w:tc>
          <w:tcPr>
            <w:tcW w:type="dxa" w:w="45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8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2.5</w:t>
            </w:r>
          </w:p>
        </w:tc>
        <w:tc>
          <w:tcPr>
            <w:tcW w:type="dxa" w:w="38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9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Обобщение и контроль</w:t>
            </w:r>
          </w:p>
        </w:tc>
        <w:tc>
          <w:tcPr>
            <w:tcW w:type="dxa" w:w="89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A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2 </w:t>
            </w:r>
          </w:p>
        </w:tc>
        <w:tc>
          <w:tcPr>
            <w:tcW w:type="dxa" w:w="159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B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C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D02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300"/>
        </w:trPr>
        <w:tc>
          <w:tcPr>
            <w:tcW w:type="dxa" w:w="4335"/>
            <w:gridSpan w:val="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E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Итого по разделу</w:t>
            </w:r>
          </w:p>
        </w:tc>
        <w:tc>
          <w:tcPr>
            <w:tcW w:type="dxa" w:w="89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F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17 </w:t>
            </w:r>
          </w:p>
        </w:tc>
        <w:tc>
          <w:tcPr>
            <w:tcW w:type="dxa" w:w="5698"/>
            <w:gridSpan w:val="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0020000">
            <w:pPr>
              <w:ind/>
              <w:jc w:val="left"/>
            </w:pPr>
          </w:p>
        </w:tc>
      </w:tr>
      <w:tr>
        <w:trPr>
          <w:trHeight w:hRule="atLeast" w:val="300"/>
        </w:trPr>
        <w:tc>
          <w:tcPr>
            <w:tcW w:type="dxa" w:w="10924"/>
            <w:gridSpan w:val="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1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Мир вокруг меня</w:t>
            </w:r>
          </w:p>
        </w:tc>
      </w:tr>
      <w:tr>
        <w:trPr>
          <w:trHeight w:hRule="atLeast" w:val="300"/>
        </w:trPr>
        <w:tc>
          <w:tcPr>
            <w:tcW w:type="dxa" w:w="45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2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3.1</w:t>
            </w:r>
          </w:p>
        </w:tc>
        <w:tc>
          <w:tcPr>
            <w:tcW w:type="dxa" w:w="38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3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школа</w:t>
            </w:r>
          </w:p>
        </w:tc>
        <w:tc>
          <w:tcPr>
            <w:tcW w:type="dxa" w:w="89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4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2 </w:t>
            </w:r>
          </w:p>
        </w:tc>
        <w:tc>
          <w:tcPr>
            <w:tcW w:type="dxa" w:w="159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5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6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702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300"/>
        </w:trPr>
        <w:tc>
          <w:tcPr>
            <w:tcW w:type="dxa" w:w="45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8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3.2</w:t>
            </w:r>
          </w:p>
        </w:tc>
        <w:tc>
          <w:tcPr>
            <w:tcW w:type="dxa" w:w="38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9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Мои друзья</w:t>
            </w:r>
          </w:p>
        </w:tc>
        <w:tc>
          <w:tcPr>
            <w:tcW w:type="dxa" w:w="89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A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2 </w:t>
            </w:r>
          </w:p>
        </w:tc>
        <w:tc>
          <w:tcPr>
            <w:tcW w:type="dxa" w:w="159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B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C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D02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555"/>
        </w:trPr>
        <w:tc>
          <w:tcPr>
            <w:tcW w:type="dxa" w:w="45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E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3.3</w:t>
            </w:r>
          </w:p>
        </w:tc>
        <w:tc>
          <w:tcPr>
            <w:tcW w:type="dxa" w:w="38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F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малая родина (город, село)</w:t>
            </w:r>
          </w:p>
        </w:tc>
        <w:tc>
          <w:tcPr>
            <w:tcW w:type="dxa" w:w="89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0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6 </w:t>
            </w:r>
          </w:p>
        </w:tc>
        <w:tc>
          <w:tcPr>
            <w:tcW w:type="dxa" w:w="159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1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2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302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300"/>
        </w:trPr>
        <w:tc>
          <w:tcPr>
            <w:tcW w:type="dxa" w:w="45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4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3.4</w:t>
            </w:r>
          </w:p>
        </w:tc>
        <w:tc>
          <w:tcPr>
            <w:tcW w:type="dxa" w:w="38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5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Обобщение и контроль</w:t>
            </w:r>
          </w:p>
        </w:tc>
        <w:tc>
          <w:tcPr>
            <w:tcW w:type="dxa" w:w="89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6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2 </w:t>
            </w:r>
          </w:p>
        </w:tc>
        <w:tc>
          <w:tcPr>
            <w:tcW w:type="dxa" w:w="159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7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8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902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300"/>
        </w:trPr>
        <w:tc>
          <w:tcPr>
            <w:tcW w:type="dxa" w:w="4335"/>
            <w:gridSpan w:val="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A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Итого по разделу</w:t>
            </w:r>
          </w:p>
        </w:tc>
        <w:tc>
          <w:tcPr>
            <w:tcW w:type="dxa" w:w="89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B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12 </w:t>
            </w:r>
          </w:p>
        </w:tc>
        <w:tc>
          <w:tcPr>
            <w:tcW w:type="dxa" w:w="5698"/>
            <w:gridSpan w:val="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C020000">
            <w:pPr>
              <w:ind/>
              <w:jc w:val="left"/>
            </w:pPr>
          </w:p>
        </w:tc>
      </w:tr>
      <w:tr>
        <w:trPr>
          <w:trHeight w:hRule="atLeast" w:val="405"/>
        </w:trPr>
        <w:tc>
          <w:tcPr>
            <w:tcW w:type="dxa" w:w="10924"/>
            <w:gridSpan w:val="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D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Родная страна и страны изучаемого языка</w:t>
            </w:r>
          </w:p>
        </w:tc>
      </w:tr>
      <w:tr>
        <w:trPr>
          <w:trHeight w:hRule="atLeast" w:val="1095"/>
        </w:trPr>
        <w:tc>
          <w:tcPr>
            <w:tcW w:type="dxa" w:w="45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E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4.1</w:t>
            </w:r>
          </w:p>
        </w:tc>
        <w:tc>
          <w:tcPr>
            <w:tcW w:type="dxa" w:w="38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F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Названия родной страны и страны/стран изучаемого языка; их столиц</w:t>
            </w:r>
          </w:p>
        </w:tc>
        <w:tc>
          <w:tcPr>
            <w:tcW w:type="dxa" w:w="89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0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2 </w:t>
            </w:r>
          </w:p>
        </w:tc>
        <w:tc>
          <w:tcPr>
            <w:tcW w:type="dxa" w:w="159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1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2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302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555"/>
        </w:trPr>
        <w:tc>
          <w:tcPr>
            <w:tcW w:type="dxa" w:w="45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4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4.2</w:t>
            </w:r>
          </w:p>
        </w:tc>
        <w:tc>
          <w:tcPr>
            <w:tcW w:type="dxa" w:w="38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5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Произведения детского фольклора</w:t>
            </w:r>
          </w:p>
        </w:tc>
        <w:tc>
          <w:tcPr>
            <w:tcW w:type="dxa" w:w="89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6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9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7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8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902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555"/>
        </w:trPr>
        <w:tc>
          <w:tcPr>
            <w:tcW w:type="dxa" w:w="45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A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4.3</w:t>
            </w:r>
          </w:p>
        </w:tc>
        <w:tc>
          <w:tcPr>
            <w:tcW w:type="dxa" w:w="38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B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Литературные персонажи детских книг</w:t>
            </w:r>
          </w:p>
        </w:tc>
        <w:tc>
          <w:tcPr>
            <w:tcW w:type="dxa" w:w="89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C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5 </w:t>
            </w:r>
          </w:p>
        </w:tc>
        <w:tc>
          <w:tcPr>
            <w:tcW w:type="dxa" w:w="159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D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E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F02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45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0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4.4</w:t>
            </w:r>
          </w:p>
        </w:tc>
        <w:tc>
          <w:tcPr>
            <w:tcW w:type="dxa" w:w="38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1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Праздники родной страны и страны/стран изучаемого языка</w:t>
            </w:r>
          </w:p>
        </w:tc>
        <w:tc>
          <w:tcPr>
            <w:tcW w:type="dxa" w:w="89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2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2 </w:t>
            </w:r>
          </w:p>
        </w:tc>
        <w:tc>
          <w:tcPr>
            <w:tcW w:type="dxa" w:w="159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3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4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502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300"/>
        </w:trPr>
        <w:tc>
          <w:tcPr>
            <w:tcW w:type="dxa" w:w="45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6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4.5</w:t>
            </w:r>
          </w:p>
        </w:tc>
        <w:tc>
          <w:tcPr>
            <w:tcW w:type="dxa" w:w="38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7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Обобщение и контроль</w:t>
            </w:r>
          </w:p>
        </w:tc>
        <w:tc>
          <w:tcPr>
            <w:tcW w:type="dxa" w:w="89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8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2 </w:t>
            </w:r>
          </w:p>
        </w:tc>
        <w:tc>
          <w:tcPr>
            <w:tcW w:type="dxa" w:w="159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9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A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B02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300"/>
        </w:trPr>
        <w:tc>
          <w:tcPr>
            <w:tcW w:type="dxa" w:w="4335"/>
            <w:gridSpan w:val="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C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Итого по разделу</w:t>
            </w:r>
          </w:p>
        </w:tc>
        <w:tc>
          <w:tcPr>
            <w:tcW w:type="dxa" w:w="89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D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12 </w:t>
            </w:r>
          </w:p>
        </w:tc>
        <w:tc>
          <w:tcPr>
            <w:tcW w:type="dxa" w:w="5698"/>
            <w:gridSpan w:val="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E020000">
            <w:pPr>
              <w:ind/>
              <w:jc w:val="left"/>
            </w:pPr>
          </w:p>
        </w:tc>
      </w:tr>
      <w:tr>
        <w:trPr>
          <w:trHeight w:hRule="atLeast" w:val="555"/>
        </w:trPr>
        <w:tc>
          <w:tcPr>
            <w:tcW w:type="dxa" w:w="4335"/>
            <w:gridSpan w:val="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F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type="dxa" w:w="89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0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68 </w:t>
            </w:r>
          </w:p>
        </w:tc>
        <w:tc>
          <w:tcPr>
            <w:tcW w:type="dxa" w:w="159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1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4 </w:t>
            </w: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2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0 </w:t>
            </w:r>
          </w:p>
        </w:tc>
        <w:tc>
          <w:tcPr>
            <w:tcW w:type="dxa" w:w="240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3020000">
            <w:pPr>
              <w:ind/>
              <w:jc w:val="left"/>
            </w:pPr>
          </w:p>
        </w:tc>
      </w:tr>
    </w:tbl>
    <w:p w14:paraId="94020000">
      <w:pPr>
        <w:sectPr>
          <w:pgSz w:h="11906" w:orient="landscape" w:w="16383"/>
        </w:sectPr>
      </w:pPr>
    </w:p>
    <w:p w14:paraId="95020000">
      <w:pPr>
        <w:spacing w:after="0" w:before="0"/>
        <w:ind w:firstLine="0" w:left="120"/>
        <w:jc w:val="left"/>
      </w:pPr>
      <w:r>
        <w:rPr>
          <w:rFonts w:ascii="Times New Roman" w:hAnsi="Times New Roman"/>
          <w:b w:val="1"/>
          <w:i w:val="0"/>
          <w:color w:val="000000"/>
          <w:sz w:val="28"/>
        </w:rPr>
        <w:t xml:space="preserve"> 3 КЛАСС </w:t>
      </w:r>
    </w:p>
    <w:tbl>
      <w:tblPr>
        <w:tblStyle w:val="Style_1"/>
        <w:tblBorders>
          <w:top w:sz="4" w:val="single"/>
          <w:left w:sz="4" w:val="single"/>
          <w:bottom w:sz="4" w:val="single"/>
          <w:right w:sz="4" w:val="single"/>
          <w:insideH w:sz="4" w:val="single"/>
          <w:insideV w:sz="4" w:val="single"/>
        </w:tblBorders>
        <w:tblLayout w:type="fixed"/>
      </w:tblPr>
      <w:tblGrid>
        <w:gridCol w:w="455"/>
        <w:gridCol w:w="3872"/>
        <w:gridCol w:w="892"/>
        <w:gridCol w:w="1600"/>
        <w:gridCol w:w="1694"/>
        <w:gridCol w:w="2408"/>
      </w:tblGrid>
      <w:tr>
        <w:trPr>
          <w:trHeight w:hRule="atLeast" w:val="300"/>
        </w:trPr>
        <w:tc>
          <w:tcPr>
            <w:tcW w:type="dxa" w:w="455"/>
            <w:vMerge w:val="restart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6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№ п/п </w:t>
            </w:r>
          </w:p>
          <w:p w14:paraId="9702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3872"/>
            <w:vMerge w:val="restart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8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9902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4186"/>
            <w:gridSpan w:val="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A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Количество часов</w:t>
            </w:r>
          </w:p>
        </w:tc>
        <w:tc>
          <w:tcPr>
            <w:tcW w:type="dxa" w:w="2408"/>
            <w:vMerge w:val="restart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B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9C02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795"/>
        </w:trPr>
        <w:tc>
          <w:tcPr>
            <w:tcW w:type="dxa" w:w="455"/>
            <w:gridSpan w:val="1"/>
            <w:vMerge w:val="continue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/>
        </w:tc>
        <w:tc>
          <w:tcPr>
            <w:tcW w:type="dxa" w:w="3872"/>
            <w:gridSpan w:val="1"/>
            <w:vMerge w:val="continue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/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D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Всего </w:t>
            </w:r>
          </w:p>
          <w:p w14:paraId="9E02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F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Контрольные работы </w:t>
            </w:r>
          </w:p>
          <w:p w14:paraId="A002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1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Практические работы </w:t>
            </w:r>
          </w:p>
          <w:p w14:paraId="A202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408"/>
            <w:gridSpan w:val="1"/>
            <w:vMerge w:val="continue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/>
        </w:tc>
      </w:tr>
      <w:tr>
        <w:trPr>
          <w:trHeight w:hRule="atLeast" w:val="300"/>
        </w:trPr>
        <w:tc>
          <w:tcPr>
            <w:tcW w:type="dxa" w:w="10921"/>
            <w:gridSpan w:val="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3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Мир моего «я»</w:t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4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5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семья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6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5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7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8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9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"https://m.edsoo.ru/7f411518"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https://m.edsoo.ru/7f411518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A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1.2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B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день рождения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C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2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D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E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F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"https://m.edsoo.ru/7f411518"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https://m.edsoo.ru/7f411518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0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1.3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1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любимая еда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2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4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3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4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5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"https://m.edsoo.ru/7f411518"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https://m.edsoo.ru/7f411518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6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1.4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7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день (распорядок дня)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8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2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9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A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B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"https://m.edsoo.ru/7f411518"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https://m.edsoo.ru/7f411518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C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1.5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D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Обобщение и контроль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E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2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F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0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1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"https://m.edsoo.ru/7f411518"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https://m.edsoo.ru/7f411518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300"/>
        </w:trPr>
        <w:tc>
          <w:tcPr>
            <w:tcW w:type="dxa" w:w="4327"/>
            <w:gridSpan w:val="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2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Итого по разделу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3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15 </w:t>
            </w:r>
          </w:p>
        </w:tc>
        <w:tc>
          <w:tcPr>
            <w:tcW w:type="dxa" w:w="5702"/>
            <w:gridSpan w:val="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4020000">
            <w:pPr>
              <w:ind/>
              <w:jc w:val="left"/>
            </w:pPr>
          </w:p>
        </w:tc>
      </w:tr>
      <w:tr>
        <w:trPr>
          <w:trHeight w:hRule="atLeast" w:val="300"/>
        </w:trPr>
        <w:tc>
          <w:tcPr>
            <w:tcW w:type="dxa" w:w="10921"/>
            <w:gridSpan w:val="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5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Мир моих увлечений</w:t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6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2.1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7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Любимая игрушка, игра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8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3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9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A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B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"https://m.edsoo.ru/7f411518"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https://m.edsoo.ru/7f411518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C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2.2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D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питомец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E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2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F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0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1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"https://m.edsoo.ru/7f411518"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https://m.edsoo.ru/7f411518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2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2.3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3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Любимые занятия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4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5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5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6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7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"https://m.edsoo.ru/7f411518"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https://m.edsoo.ru/7f411518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8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9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Любимая сказка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A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5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B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C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D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"https://m.edsoo.ru/7f411518"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https://m.edsoo.ru/7f411518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115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E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2.5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F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Выходной день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0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3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1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2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3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"https://m.edsoo.ru/7f411518"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https://m.edsoo.ru/7f411518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4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2.6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5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Каникулы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6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3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7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8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9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"https://m.edsoo.ru/7f411518"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https://m.edsoo.ru/7f411518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A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2.7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B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Обобщение и контроль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C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2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D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E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F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"https://m.edsoo.ru/7f411518"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https://m.edsoo.ru/7f411518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300"/>
        </w:trPr>
        <w:tc>
          <w:tcPr>
            <w:tcW w:type="dxa" w:w="4327"/>
            <w:gridSpan w:val="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0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Итого по разделу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1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23 </w:t>
            </w:r>
          </w:p>
        </w:tc>
        <w:tc>
          <w:tcPr>
            <w:tcW w:type="dxa" w:w="5702"/>
            <w:gridSpan w:val="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2020000">
            <w:pPr>
              <w:ind/>
              <w:jc w:val="left"/>
            </w:pPr>
          </w:p>
        </w:tc>
      </w:tr>
      <w:tr>
        <w:trPr>
          <w:trHeight w:hRule="atLeast" w:val="300"/>
        </w:trPr>
        <w:tc>
          <w:tcPr>
            <w:tcW w:type="dxa" w:w="10921"/>
            <w:gridSpan w:val="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3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Мир вокруг меня</w:t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4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3.1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5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комната (квартира, дом)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6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4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7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8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9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"https://m.edsoo.ru/7f411518"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https://m.edsoo.ru/7f411518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A02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3.2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B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школа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C02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4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D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E02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F02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"https://m.edsoo.ru/7f411518"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https://m.edsoo.ru/7f411518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0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3.3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1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Мои друзья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2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2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3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4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5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"https://m.edsoo.ru/7f411518"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https://m.edsoo.ru/7f411518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6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3.4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7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малая родина (город, село)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8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2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9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A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B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"https://m.edsoo.ru/7f411518"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https://m.edsoo.ru/7f411518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C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3.5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D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Дикие и домашние животные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E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3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F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0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1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"https://m.edsoo.ru/7f411518"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https://m.edsoo.ru/7f411518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2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3.6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3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Погода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4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5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6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7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"https://m.edsoo.ru/7f411518"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https://m.edsoo.ru/7f411518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8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3.7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9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Времена года (месяцы)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A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B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C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D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"https://m.edsoo.ru/7f411518"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https://m.edsoo.ru/7f411518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E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3.8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F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Обобщение и контроль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0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2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1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2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3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"https://m.edsoo.ru/7f411518"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https://m.edsoo.ru/7f411518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300"/>
        </w:trPr>
        <w:tc>
          <w:tcPr>
            <w:tcW w:type="dxa" w:w="4327"/>
            <w:gridSpan w:val="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4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Итого по разделу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5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19 </w:t>
            </w:r>
          </w:p>
        </w:tc>
        <w:tc>
          <w:tcPr>
            <w:tcW w:type="dxa" w:w="5702"/>
            <w:gridSpan w:val="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6030000">
            <w:pPr>
              <w:ind/>
              <w:jc w:val="left"/>
            </w:pPr>
          </w:p>
        </w:tc>
      </w:tr>
      <w:tr>
        <w:trPr>
          <w:trHeight w:hRule="atLeast" w:val="300"/>
        </w:trPr>
        <w:tc>
          <w:tcPr>
            <w:tcW w:type="dxa" w:w="10921"/>
            <w:gridSpan w:val="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7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Родная страна и страны изучаемого языка</w:t>
            </w:r>
          </w:p>
        </w:tc>
      </w:tr>
      <w:tr>
        <w:trPr>
          <w:trHeight w:hRule="atLeast" w:val="136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8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4.1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9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Россия и страна/страны изучаемого языка. Их столицы, достопримечательности и интересные факты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A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6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B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C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D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"https://m.edsoo.ru/7f411518"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https://m.edsoo.ru/7f411518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109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E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4.2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F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Произведения детского фольклора и литературные персонажи детских книг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0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1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2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3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"https://m.edsoo.ru/7f411518"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https://m.edsoo.ru/7f411518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4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4.3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5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Праздники родной страны и стран изучаемого языка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6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2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7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8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9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"https://m.edsoo.ru/7f411518"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https://m.edsoo.ru/7f411518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A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4.4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B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Обобщение и контроль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C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2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D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E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F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"https://m.edsoo.ru/7f411518"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https://m.edsoo.ru/7f411518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555"/>
        </w:trPr>
        <w:tc>
          <w:tcPr>
            <w:tcW w:type="dxa" w:w="4327"/>
            <w:gridSpan w:val="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0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Итого по разделу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1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11 </w:t>
            </w:r>
          </w:p>
        </w:tc>
        <w:tc>
          <w:tcPr>
            <w:tcW w:type="dxa" w:w="5702"/>
            <w:gridSpan w:val="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2030000">
            <w:pPr>
              <w:ind/>
              <w:jc w:val="left"/>
            </w:pPr>
          </w:p>
        </w:tc>
      </w:tr>
      <w:tr>
        <w:trPr>
          <w:trHeight w:hRule="atLeast" w:val="555"/>
        </w:trPr>
        <w:tc>
          <w:tcPr>
            <w:tcW w:type="dxa" w:w="4327"/>
            <w:gridSpan w:val="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3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4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68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5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4 </w:t>
            </w: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6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0 </w:t>
            </w: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7030000">
            <w:pPr>
              <w:ind/>
              <w:jc w:val="left"/>
            </w:pPr>
          </w:p>
        </w:tc>
      </w:tr>
    </w:tbl>
    <w:p w14:paraId="48030000">
      <w:pPr>
        <w:sectPr>
          <w:pgSz w:h="11906" w:orient="landscape" w:w="16383"/>
        </w:sectPr>
      </w:pPr>
    </w:p>
    <w:p w14:paraId="49030000">
      <w:pPr>
        <w:spacing w:after="0" w:before="0"/>
        <w:ind w:firstLine="0" w:left="120"/>
        <w:jc w:val="left"/>
      </w:pPr>
      <w:r>
        <w:rPr>
          <w:rFonts w:ascii="Times New Roman" w:hAnsi="Times New Roman"/>
          <w:b w:val="1"/>
          <w:i w:val="0"/>
          <w:color w:val="000000"/>
          <w:sz w:val="28"/>
        </w:rPr>
        <w:t xml:space="preserve"> 4 КЛАСС </w:t>
      </w:r>
    </w:p>
    <w:tbl>
      <w:tblPr>
        <w:tblStyle w:val="Style_1"/>
        <w:tblBorders>
          <w:top w:sz="4" w:val="single"/>
          <w:left w:sz="4" w:val="single"/>
          <w:bottom w:sz="4" w:val="single"/>
          <w:right w:sz="4" w:val="single"/>
          <w:insideH w:sz="4" w:val="single"/>
          <w:insideV w:sz="4" w:val="single"/>
        </w:tblBorders>
        <w:tblLayout w:type="fixed"/>
      </w:tblPr>
      <w:tblGrid>
        <w:gridCol w:w="455"/>
        <w:gridCol w:w="3872"/>
        <w:gridCol w:w="892"/>
        <w:gridCol w:w="1600"/>
        <w:gridCol w:w="1694"/>
        <w:gridCol w:w="2408"/>
      </w:tblGrid>
      <w:tr>
        <w:trPr>
          <w:trHeight w:hRule="atLeast" w:val="300"/>
        </w:trPr>
        <w:tc>
          <w:tcPr>
            <w:tcW w:type="dxa" w:w="455"/>
            <w:vMerge w:val="restart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A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№ п/п </w:t>
            </w:r>
          </w:p>
          <w:p w14:paraId="4B03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3872"/>
            <w:vMerge w:val="restart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C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4D03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4186"/>
            <w:gridSpan w:val="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E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Количество часов</w:t>
            </w:r>
          </w:p>
        </w:tc>
        <w:tc>
          <w:tcPr>
            <w:tcW w:type="dxa" w:w="2408"/>
            <w:vMerge w:val="restart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F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5003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795"/>
        </w:trPr>
        <w:tc>
          <w:tcPr>
            <w:tcW w:type="dxa" w:w="455"/>
            <w:gridSpan w:val="1"/>
            <w:vMerge w:val="continue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/>
        </w:tc>
        <w:tc>
          <w:tcPr>
            <w:tcW w:type="dxa" w:w="3872"/>
            <w:gridSpan w:val="1"/>
            <w:vMerge w:val="continue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/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1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Всего </w:t>
            </w:r>
          </w:p>
          <w:p w14:paraId="5203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3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Контрольные работы </w:t>
            </w:r>
          </w:p>
          <w:p w14:paraId="5403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5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Практические работы </w:t>
            </w:r>
          </w:p>
          <w:p w14:paraId="5603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408"/>
            <w:gridSpan w:val="1"/>
            <w:vMerge w:val="continue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/>
        </w:tc>
      </w:tr>
      <w:tr>
        <w:trPr>
          <w:trHeight w:hRule="atLeast" w:val="300"/>
        </w:trPr>
        <w:tc>
          <w:tcPr>
            <w:tcW w:type="dxa" w:w="10921"/>
            <w:gridSpan w:val="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7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Мир моего «я»</w:t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8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9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семья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A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3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B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C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D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"https://m.edsoo.ru/7f412652"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https://m.edsoo.ru/7f412652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E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1.2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F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день рождения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0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3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1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2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3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"https://m.edsoo.ru/7f412652"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https://m.edsoo.ru/7f412652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4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1.3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5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любимая еда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6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4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7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8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9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"https://m.edsoo.ru/7f412652"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https://m.edsoo.ru/7f412652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A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1.4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B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день (распорядок дня, домашние обязанности)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C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3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D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E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F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"https://m.edsoo.ru/7f412652"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https://m.edsoo.ru/7f412652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0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1.5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1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Обобщение и контроль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2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2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3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4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5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"https://m.edsoo.ru/7f412652"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https://m.edsoo.ru/7f412652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300"/>
        </w:trPr>
        <w:tc>
          <w:tcPr>
            <w:tcW w:type="dxa" w:w="4327"/>
            <w:gridSpan w:val="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6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Итого по разделу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7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15 </w:t>
            </w:r>
          </w:p>
        </w:tc>
        <w:tc>
          <w:tcPr>
            <w:tcW w:type="dxa" w:w="5702"/>
            <w:gridSpan w:val="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8030000">
            <w:pPr>
              <w:ind/>
              <w:jc w:val="left"/>
            </w:pPr>
          </w:p>
        </w:tc>
      </w:tr>
      <w:tr>
        <w:trPr>
          <w:trHeight w:hRule="atLeast" w:val="300"/>
        </w:trPr>
        <w:tc>
          <w:tcPr>
            <w:tcW w:type="dxa" w:w="10921"/>
            <w:gridSpan w:val="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9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Мир моих увлечений</w:t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A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2.1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B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Любимая игрушка, игра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C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D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E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F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"https://m.edsoo.ru/7f412652"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https://m.edsoo.ru/7f412652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0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2.2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1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питомец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2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2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3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4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5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"https://m.edsoo.ru/7f412652"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https://m.edsoo.ru/7f412652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6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2.3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7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Любимые занятия. Занятия спортом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8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4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9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A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B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"https://m.edsoo.ru/7f412652"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https://m.edsoo.ru/7f412652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C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D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Любимая сказка/история/рассказ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E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3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F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0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1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"https://m.edsoo.ru/7f412652"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https://m.edsoo.ru/7f412652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2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2.5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3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Выходной день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4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3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5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6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7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"https://m.edsoo.ru/7f412652"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https://m.edsoo.ru/7f412652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8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2.6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9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Каникулы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A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2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B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C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D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"https://m.edsoo.ru/7f412652"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https://m.edsoo.ru/7f412652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E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2.7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F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Обобщение и контроль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0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2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1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2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3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"https://m.edsoo.ru/7f412652"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https://m.edsoo.ru/7f412652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300"/>
        </w:trPr>
        <w:tc>
          <w:tcPr>
            <w:tcW w:type="dxa" w:w="4327"/>
            <w:gridSpan w:val="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4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Итого по разделу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5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17 </w:t>
            </w:r>
          </w:p>
        </w:tc>
        <w:tc>
          <w:tcPr>
            <w:tcW w:type="dxa" w:w="5702"/>
            <w:gridSpan w:val="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6030000">
            <w:pPr>
              <w:ind/>
              <w:jc w:val="left"/>
            </w:pPr>
          </w:p>
        </w:tc>
      </w:tr>
      <w:tr>
        <w:trPr>
          <w:trHeight w:hRule="atLeast" w:val="300"/>
        </w:trPr>
        <w:tc>
          <w:tcPr>
            <w:tcW w:type="dxa" w:w="10921"/>
            <w:gridSpan w:val="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7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Мир вокруг меня</w:t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8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3.1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9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комната (квартира, дом), предметы мебели и интерьера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A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2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B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C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D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"https://m.edsoo.ru/7f412652"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https://m.edsoo.ru/7f412652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8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E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3.2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F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школа, любимые учебные предметы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0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4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1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2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3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"https://m.edsoo.ru/7f412652"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https://m.edsoo.ru/7f412652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4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3.3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5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Мои друзья, их внешность и черты характера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6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2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7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8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9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"https://m.edsoo.ru/7f412652"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https://m.edsoo.ru/7f412652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A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3.4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B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малая родина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C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3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D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E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F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"https://m.edsoo.ru/7f412652"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https://m.edsoo.ru/7f412652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0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3.5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1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Путешествия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2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2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3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4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5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"https://m.edsoo.ru/7f412652"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https://m.edsoo.ru/7f412652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6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3.6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7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Дикие и домашние животные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8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4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9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A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B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"https://m.edsoo.ru/7f412652"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https://m.edsoo.ru/7f412652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C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3.7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D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Погода. Времена года (месяцы)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E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2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F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0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1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"https://m.edsoo.ru/7f412652"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https://m.edsoo.ru/7f412652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2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3.8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3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Покупки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4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2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5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6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7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"https://m.edsoo.ru/7f412652"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https://m.edsoo.ru/7f412652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8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3.9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9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Обобщение и контроль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A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2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B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C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D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"https://m.edsoo.ru/7f412652"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https://m.edsoo.ru/7f412652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300"/>
        </w:trPr>
        <w:tc>
          <w:tcPr>
            <w:tcW w:type="dxa" w:w="4327"/>
            <w:gridSpan w:val="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E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Итого по разделу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F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23 </w:t>
            </w:r>
          </w:p>
        </w:tc>
        <w:tc>
          <w:tcPr>
            <w:tcW w:type="dxa" w:w="5702"/>
            <w:gridSpan w:val="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0030000">
            <w:pPr>
              <w:ind/>
              <w:jc w:val="left"/>
            </w:pPr>
          </w:p>
        </w:tc>
      </w:tr>
      <w:tr>
        <w:trPr>
          <w:trHeight w:hRule="atLeast" w:val="300"/>
        </w:trPr>
        <w:tc>
          <w:tcPr>
            <w:tcW w:type="dxa" w:w="10921"/>
            <w:gridSpan w:val="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1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Родная страна и страны изучаемого языка</w:t>
            </w:r>
          </w:p>
        </w:tc>
      </w:tr>
      <w:tr>
        <w:trPr>
          <w:trHeight w:hRule="atLeast" w:val="136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2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4.1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3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Россия и страна/страны изучаемого языка, основные достопримечательности и интересные факты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4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4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5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6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7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"https://m.edsoo.ru/7f412652"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https://m.edsoo.ru/7f412652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109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8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4.2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9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Произведения детского фольклора. Литературные персонажи детских книг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A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5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B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C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D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"https://m.edsoo.ru/7f412652"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https://m.edsoo.ru/7f412652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E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4.3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F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Праздники родной страны и стран изучаемого языка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0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2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1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2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3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"https://m.edsoo.ru/7f412652"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https://m.edsoo.ru/7f412652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45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403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4.4</w:t>
            </w:r>
          </w:p>
        </w:tc>
        <w:tc>
          <w:tcPr>
            <w:tcW w:type="dxa" w:w="38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5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Обобщение и контроль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6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2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7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803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9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"https://m.edsoo.ru/7f412652"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https://m.edsoo.ru/7f412652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300"/>
        </w:trPr>
        <w:tc>
          <w:tcPr>
            <w:tcW w:type="dxa" w:w="4327"/>
            <w:gridSpan w:val="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A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Итого по разделу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B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13 </w:t>
            </w:r>
          </w:p>
        </w:tc>
        <w:tc>
          <w:tcPr>
            <w:tcW w:type="dxa" w:w="5702"/>
            <w:gridSpan w:val="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C030000">
            <w:pPr>
              <w:ind/>
              <w:jc w:val="left"/>
            </w:pPr>
          </w:p>
        </w:tc>
      </w:tr>
      <w:tr>
        <w:trPr>
          <w:trHeight w:hRule="atLeast" w:val="555"/>
        </w:trPr>
        <w:tc>
          <w:tcPr>
            <w:tcW w:type="dxa" w:w="4327"/>
            <w:gridSpan w:val="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D03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type="dxa" w:w="89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E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68 </w:t>
            </w:r>
          </w:p>
        </w:tc>
        <w:tc>
          <w:tcPr>
            <w:tcW w:type="dxa" w:w="16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F03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4 </w:t>
            </w:r>
          </w:p>
        </w:tc>
        <w:tc>
          <w:tcPr>
            <w:tcW w:type="dxa" w:w="169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0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0 </w:t>
            </w:r>
          </w:p>
        </w:tc>
        <w:tc>
          <w:tcPr>
            <w:tcW w:type="dxa" w:w="240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1040000">
            <w:pPr>
              <w:ind/>
              <w:jc w:val="left"/>
            </w:pPr>
          </w:p>
        </w:tc>
      </w:tr>
    </w:tbl>
    <w:p w14:paraId="02040000">
      <w:pPr>
        <w:sectPr>
          <w:pgSz w:h="11906" w:orient="landscape" w:w="16383"/>
        </w:sectPr>
      </w:pPr>
    </w:p>
    <w:p w14:paraId="03040000">
      <w:pPr>
        <w:sectPr>
          <w:pgSz w:h="11906" w:orient="landscape" w:w="16383"/>
        </w:sectPr>
      </w:pPr>
    </w:p>
    <w:p w14:paraId="04040000">
      <w:pPr>
        <w:spacing w:after="0" w:before="0"/>
        <w:ind w:firstLine="0" w:left="120"/>
        <w:jc w:val="left"/>
      </w:pPr>
      <w:bookmarkStart w:id="9" w:name="block-64784182"/>
      <w:bookmarkEnd w:id="8"/>
      <w:r>
        <w:rPr>
          <w:rFonts w:ascii="Times New Roman" w:hAnsi="Times New Roman"/>
          <w:b w:val="1"/>
          <w:i w:val="0"/>
          <w:color w:val="000000"/>
          <w:sz w:val="28"/>
        </w:rPr>
        <w:t xml:space="preserve"> ПОУРОЧНОЕ ПЛАНИРОВАНИЕ </w:t>
      </w:r>
    </w:p>
    <w:p w14:paraId="05040000">
      <w:pPr>
        <w:spacing w:after="0" w:before="0"/>
        <w:ind w:firstLine="0" w:left="120"/>
        <w:jc w:val="left"/>
      </w:pPr>
      <w:r>
        <w:rPr>
          <w:rFonts w:ascii="Times New Roman" w:hAnsi="Times New Roman"/>
          <w:b w:val="1"/>
          <w:i w:val="0"/>
          <w:color w:val="000000"/>
          <w:sz w:val="28"/>
        </w:rPr>
        <w:t xml:space="preserve"> 2 КЛАСС </w:t>
      </w:r>
    </w:p>
    <w:tbl>
      <w:tblPr>
        <w:tblStyle w:val="Style_1"/>
        <w:tblBorders>
          <w:top w:sz="4" w:val="single"/>
          <w:left w:sz="4" w:val="single"/>
          <w:bottom w:sz="4" w:val="single"/>
          <w:right w:sz="4" w:val="single"/>
          <w:insideH w:sz="4" w:val="single"/>
          <w:insideV w:sz="4" w:val="single"/>
        </w:tblBorders>
        <w:tblLayout w:type="fixed"/>
      </w:tblPr>
      <w:tblGrid>
        <w:gridCol w:w="400"/>
        <w:gridCol w:w="2816"/>
        <w:gridCol w:w="869"/>
        <w:gridCol w:w="1573"/>
        <w:gridCol w:w="1669"/>
        <w:gridCol w:w="1189"/>
        <w:gridCol w:w="2021"/>
      </w:tblGrid>
      <w:tr>
        <w:trPr>
          <w:trHeight w:hRule="atLeast" w:val="300"/>
        </w:trPr>
        <w:tc>
          <w:tcPr>
            <w:tcW w:type="dxa" w:w="400"/>
            <w:vMerge w:val="restart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6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№ п/п </w:t>
            </w:r>
          </w:p>
          <w:p w14:paraId="07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816"/>
            <w:vMerge w:val="restart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8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Тема урока </w:t>
            </w:r>
          </w:p>
          <w:p w14:paraId="09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4111"/>
            <w:gridSpan w:val="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A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Количество часов</w:t>
            </w:r>
          </w:p>
        </w:tc>
        <w:tc>
          <w:tcPr>
            <w:tcW w:type="dxa" w:w="1189"/>
            <w:vMerge w:val="restart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B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Дата изучения </w:t>
            </w:r>
          </w:p>
          <w:p w14:paraId="0C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vMerge w:val="restart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D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14:paraId="0E04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795"/>
        </w:trPr>
        <w:tc>
          <w:tcPr>
            <w:tcW w:type="dxa" w:w="400"/>
            <w:gridSpan w:val="1"/>
            <w:vMerge w:val="continue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/>
        </w:tc>
        <w:tc>
          <w:tcPr>
            <w:tcW w:type="dxa" w:w="2816"/>
            <w:gridSpan w:val="1"/>
            <w:vMerge w:val="continue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/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F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Всего </w:t>
            </w:r>
          </w:p>
          <w:p w14:paraId="10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1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Контрольные работы </w:t>
            </w:r>
          </w:p>
          <w:p w14:paraId="12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3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Практические работы </w:t>
            </w:r>
          </w:p>
          <w:p w14:paraId="14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189"/>
            <w:gridSpan w:val="1"/>
            <w:vMerge w:val="continue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/>
        </w:tc>
        <w:tc>
          <w:tcPr>
            <w:tcW w:type="dxa" w:w="2021"/>
            <w:gridSpan w:val="1"/>
            <w:vMerge w:val="continue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/>
        </w:tc>
      </w:tr>
      <w:tr>
        <w:trPr>
          <w:trHeight w:hRule="atLeast" w:val="82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5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6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Знакомство (приветствие и прощание)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7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8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9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A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B04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55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C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D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Знакомство (как тебя зовут?)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E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F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0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1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204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55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3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4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Знакомство (как у тебя дела?)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5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6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7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8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904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A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B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семья (представляем свою семью)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C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D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E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F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004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1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5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2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семья (члены семьи, этикет знакомства)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3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4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5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6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704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109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8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6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9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семья (описание родственников: внешность)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A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B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C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D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E04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109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F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7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0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семья (описание родственников: характер)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1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2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3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4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504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55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6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8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7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семья (наши увлечения)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8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9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A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B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C04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D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9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E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семья (знакомство с семьёй друга)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F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0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1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2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304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109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4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10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5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дом/квартира (предметы интерьера)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6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7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8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9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A04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109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B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11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C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дом/квартира (названия комнат)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D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E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F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0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104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109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2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12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3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дом/квартира (мое любимое место в доме)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4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5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6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7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804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136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9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13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A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дом/квартира (расположение предметов в доме/квартире)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B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C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D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E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F04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109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0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14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1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дом/квартира (описание дома, квартиры)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2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3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4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5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604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7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15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8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дом/квартира (дом, квартира мечты)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9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A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B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C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D04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E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16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F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дом/квартира (моя комната)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0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1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2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3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404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2160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5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17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6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день рождения (сколько тебе лет?)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7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8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9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A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B04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C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18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D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день рождения (идеи для праздника)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E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F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0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1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204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136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3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19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4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День рождения моего друга (пишем поздравительную открытку)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5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6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7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8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904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55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A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20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B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День рождения (подарки)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C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D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E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F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004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300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1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21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2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любимая еда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3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4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5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6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704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55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8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22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9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Любимая еда моей семьи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A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B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C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D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E04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55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F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23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0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Популярная еда в России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1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2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3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4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504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109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6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24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7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Любимая еда на праздниках. День рождения и Новый Год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8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9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A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B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C04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55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D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25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E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Любимая еда моих друзей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F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0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1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2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304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4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26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5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Обобщение по теме «Мир моего "я"»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6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7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8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9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A04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55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B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27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C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Контроль по теме «Мир моего "я"»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D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E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F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0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104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300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2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28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3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любимый цвет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4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5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6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7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804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55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9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29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A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Мои любимые игрушки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B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C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D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E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F04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55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0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30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1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Любимые игрушки моей семьи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2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3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4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5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604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7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31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8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Мои любимые игрушки (описание)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9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A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B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C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D04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E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32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F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Игрушки моих друзей и одноклассников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0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1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2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3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404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55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5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33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6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Игрушки детей из разных стран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7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8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9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A04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B04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C04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34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D04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Игрушки (отгадай по описанию)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E04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F04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0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1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2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3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35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4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Любимые занятия (что я умею и люблю делать)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5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6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7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8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9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109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A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36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B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Любимые занятия (что умеют и любят делать мои друзья)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C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D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E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F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0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55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1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37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2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питомец (описание)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3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4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5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6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7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8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38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9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питомец (любимые занятия)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A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B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C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D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E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55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F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39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0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Питомец моего друга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1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2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3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4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5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55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6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40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7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Выходной день с семьёй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8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9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A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B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C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55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D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41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E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Идеи для выходного дня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F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0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1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2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3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55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4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42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5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Летний отдых моей мечты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6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7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8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9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A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B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43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C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Обобщение по теме «Мир моих увлечений»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D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E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F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0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1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2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44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3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Контроль по теме «Мир моих увлечений»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4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5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6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7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8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9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45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A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школа (школьные принадлежности)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B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C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D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E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F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0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46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1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школа (мои любимые предметы)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2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3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4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5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6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7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47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8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Мои друзья (имя, возраст, страна, город)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9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A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B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C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D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E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48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F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Мои друзья (выходные с другом)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0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1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2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3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4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109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5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49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6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малая родина: город/село (отдыхаем с семьёй)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7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8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9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A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B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136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C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50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D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малая Родина: город/село (традиционная еда)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E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F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0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1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2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300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3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51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4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Времена года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5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6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7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8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9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55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A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52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B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Любимое время года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C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D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E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F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0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1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53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2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Любимое время года моих одноклассников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3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4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5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6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7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55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8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54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9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Одеваемся по погоде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A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B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C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D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E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F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55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0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Обобщение по теме «Мир вокруг меня»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1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2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3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4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5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133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6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56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7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Контроль по теме «Мир вокруг меня»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8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9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A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B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C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217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D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57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E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Родная страна и страны изучаемого языка (столицы, Москва – столица России, Лондон – столица Великобритании)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F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0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1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2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3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109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4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58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5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Страны изучаемого языка (Великобритания)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6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7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8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9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A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B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59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C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Детский фольклор (сказки и песни)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D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E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F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0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1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109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2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60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3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любимая сказка (знакомство со сказкой)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4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5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6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7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8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109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9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61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A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любимая сказка (знакомство с персонажами)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B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C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D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E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F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136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0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62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1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любимая сказка (описание характера персонажей)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2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3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4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5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6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136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7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63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8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любимая сказка (описание внешнего вида персонажей)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9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A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B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C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D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E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64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F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любимая сказка (главный герой)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0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1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2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3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4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109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5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65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6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Праздники родной страны (Новый год, Рождество)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7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8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9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A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B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190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C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66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D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Праздники страны изучаемого языка (Рождество и Новый год в Великобритании)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E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F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0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1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2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214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3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67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4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Обобщение по теме «Родная страна и страны изучаемого языка»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5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6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7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8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9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1365"/>
        </w:trPr>
        <w:tc>
          <w:tcPr>
            <w:tcW w:type="dxa" w:w="40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A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68</w:t>
            </w:r>
          </w:p>
        </w:tc>
        <w:tc>
          <w:tcPr>
            <w:tcW w:type="dxa" w:w="2816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B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Контроль по теме «Родная страна и страны изучаемого языка»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C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D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E05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18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F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20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005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555"/>
        </w:trPr>
        <w:tc>
          <w:tcPr>
            <w:tcW w:type="dxa" w:w="3216"/>
            <w:gridSpan w:val="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1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type="dxa" w:w="8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2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68 </w:t>
            </w:r>
          </w:p>
        </w:tc>
        <w:tc>
          <w:tcPr>
            <w:tcW w:type="dxa" w:w="157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3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4 </w:t>
            </w:r>
          </w:p>
        </w:tc>
        <w:tc>
          <w:tcPr>
            <w:tcW w:type="dxa" w:w="16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405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0 </w:t>
            </w:r>
          </w:p>
        </w:tc>
        <w:tc>
          <w:tcPr>
            <w:tcW w:type="dxa" w:w="3210"/>
            <w:gridSpan w:val="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5050000">
            <w:pPr>
              <w:ind/>
              <w:jc w:val="left"/>
            </w:pPr>
          </w:p>
        </w:tc>
      </w:tr>
    </w:tbl>
    <w:p w14:paraId="F6050000">
      <w:pPr>
        <w:sectPr>
          <w:pgSz w:h="11906" w:orient="landscape" w:w="16383"/>
        </w:sectPr>
      </w:pPr>
    </w:p>
    <w:p w14:paraId="F7050000">
      <w:pPr>
        <w:spacing w:after="0" w:before="0"/>
        <w:ind w:firstLine="0" w:left="120"/>
        <w:jc w:val="left"/>
      </w:pPr>
      <w:r>
        <w:rPr>
          <w:rFonts w:ascii="Times New Roman" w:hAnsi="Times New Roman"/>
          <w:b w:val="1"/>
          <w:i w:val="0"/>
          <w:color w:val="000000"/>
          <w:sz w:val="28"/>
        </w:rPr>
        <w:t xml:space="preserve"> 3 КЛАСС </w:t>
      </w:r>
    </w:p>
    <w:tbl>
      <w:tblPr>
        <w:tblStyle w:val="Style_1"/>
        <w:tblBorders>
          <w:top w:sz="4" w:val="single"/>
          <w:left w:sz="4" w:val="single"/>
          <w:bottom w:sz="4" w:val="single"/>
          <w:right w:sz="4" w:val="single"/>
          <w:insideH w:sz="4" w:val="single"/>
          <w:insideV w:sz="4" w:val="single"/>
        </w:tblBorders>
        <w:tblLayout w:type="fixed"/>
      </w:tblPr>
      <w:tblGrid>
        <w:gridCol w:w="321"/>
        <w:gridCol w:w="4077"/>
        <w:gridCol w:w="732"/>
        <w:gridCol w:w="1415"/>
        <w:gridCol w:w="1522"/>
        <w:gridCol w:w="1064"/>
        <w:gridCol w:w="1864"/>
      </w:tblGrid>
      <w:tr>
        <w:trPr>
          <w:trHeight w:hRule="atLeast" w:val="300"/>
        </w:trPr>
        <w:tc>
          <w:tcPr>
            <w:tcW w:type="dxa" w:w="321"/>
            <w:vMerge w:val="restart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8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№ п/п </w:t>
            </w:r>
          </w:p>
          <w:p w14:paraId="F9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4077"/>
            <w:vMerge w:val="restart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A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Тема урока </w:t>
            </w:r>
          </w:p>
          <w:p w14:paraId="FB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3669"/>
            <w:gridSpan w:val="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C05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Количество часов</w:t>
            </w:r>
          </w:p>
        </w:tc>
        <w:tc>
          <w:tcPr>
            <w:tcW w:type="dxa" w:w="1064"/>
            <w:vMerge w:val="restart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D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Дата изучения </w:t>
            </w:r>
          </w:p>
          <w:p w14:paraId="FE05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vMerge w:val="restart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F05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14:paraId="0006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795"/>
        </w:trPr>
        <w:tc>
          <w:tcPr>
            <w:tcW w:type="dxa" w:w="321"/>
            <w:gridSpan w:val="1"/>
            <w:vMerge w:val="continue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/>
        </w:tc>
        <w:tc>
          <w:tcPr>
            <w:tcW w:type="dxa" w:w="4077"/>
            <w:gridSpan w:val="1"/>
            <w:vMerge w:val="continue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/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1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Всего </w:t>
            </w:r>
          </w:p>
          <w:p w14:paraId="02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3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Контрольные работы </w:t>
            </w:r>
          </w:p>
          <w:p w14:paraId="04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5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Практические работы </w:t>
            </w:r>
          </w:p>
          <w:p w14:paraId="06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064"/>
            <w:gridSpan w:val="1"/>
            <w:vMerge w:val="continue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/>
        </w:tc>
        <w:tc>
          <w:tcPr>
            <w:tcW w:type="dxa" w:w="1864"/>
            <w:gridSpan w:val="1"/>
            <w:vMerge w:val="continue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/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7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8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семья (рассказ о своей семье)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9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A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B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C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D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"https://m.edsoo.ru/7f445692"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https://m.edsoo.ru/7f445692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E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F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семья/мои родственники (внешность)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0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1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2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3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4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"https://m.edsoo.ru/7f44594e"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https://m.edsoo.ru/7f44594e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5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6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семья/мои родственники (увлечения)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7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8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9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A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B06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55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C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D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семья (родословная семьи)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E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F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0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1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206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300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3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5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4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семья (моё детство)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5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6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7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8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906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A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6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B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день рождения (идеи для подарков)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C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D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E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F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0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"https://m.edsoo.ru/7f4465b0"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https://m.edsoo.ru/7f4465b0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1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7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2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День рождения моего друга (поздравительная открытка)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3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4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5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6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7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"https://m.edsoo.ru/7f446b1e"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https://m.edsoo.ru/7f446b1e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8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8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9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любимая еда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A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B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C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D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E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"https://m.edsoo.ru/7f445dcc"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https://m.edsoo.ru/7f445dcc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F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9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0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Любимая еда моих друзей и одноклассников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1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2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3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4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5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"https://m.edsoo.ru/7f446416"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https://m.edsoo.ru/7f446416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300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6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10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7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школьный обед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8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9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A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B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C06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D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11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E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Любимая еда в моей семье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F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0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1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2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3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"https://m.edsoo.ru/7f446272"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https://m.edsoo.ru/7f446272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4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12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5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распорядок дня (будний день)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6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7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8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9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A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"https://m.edsoo.ru/7f44741a"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https://m.edsoo.ru/7f44741a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B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13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C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распорядок дня (выходной день)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D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E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F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0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1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"https://m.edsoo.ru/7f446fd8"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https://m.edsoo.ru/7f446fd8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2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14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3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Обобщение по теме «Мир моего "я"»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4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5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6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7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8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"https://m.edsoo.ru/7f447942"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https://m.edsoo.ru/7f447942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109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9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15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A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Контроль по теме «Мир моего "я"»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B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C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D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E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F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"https://m.edsoo.ru/7f447942"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https://m.edsoo.ru/7f447942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0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16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1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Мои любимые игрушки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2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3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4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5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6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"https://m.edsoo.ru/7f447ae6"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https://m.edsoo.ru/7f447ae6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7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17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8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Мои любимые игры и соревнования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9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A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B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C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D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"https://m.edsoo.ru/7f447ea6"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https://m.edsoo.ru/7f447ea6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E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18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F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Любимые игры и игрушки моих друзей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0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1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2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3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4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"https://m.edsoo.ru/7f44807c"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https://m.edsoo.ru/7f44807c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5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19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6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питомец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7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8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9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A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B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"https://m.edsoo.ru/7f448202"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https://m.edsoo.ru/7f448202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C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20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D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Питомцы моих друзей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E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F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0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1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2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"https://m.edsoo.ru/7f44852c"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https://m.edsoo.ru/7f44852c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3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21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4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Мои увлечения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5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6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7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8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9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"https://m.edsoo.ru/7f448996"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https://m.edsoo.ru/7f448996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A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22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B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Увлечения моих друзей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C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D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E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F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0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"https://m.edsoo.ru/7f448d10"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https://m.edsoo.ru/7f448d10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1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23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2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Что люблю делать я и мои друзья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3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4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5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6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7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"https://m.edsoo.ru/7f448d10"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https://m.edsoo.ru/7f448d10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55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8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24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9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Любимые занятия (отгадай по описанию)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A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B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C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D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E06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300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F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25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0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Любимые мультфильмы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1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2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3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4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506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6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26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7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любимая сказка (рассказ о любимой сказке)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8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9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A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B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C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"https://m.edsoo.ru/7f4494b8"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https://m.edsoo.ru/7f4494b8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D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27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E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любимая сказка (описание главного героя: внешность)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F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0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1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2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3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"https://m.edsoo.ru/7f44ce6a"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https://m.edsoo.ru/7f44ce6a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4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28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5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любимая сказка (описание главного героя: характер)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6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7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8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9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A06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55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B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29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C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Любимые сказки моих друзей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D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E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F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0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106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2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30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3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Любимые сказки детей в России и других странах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4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5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6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7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8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"https://m.edsoo.ru/7f44d158"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https://m.edsoo.ru/7f44d158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9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31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A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Выходной день с моей семьей (в парке)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B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C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D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E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F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"https://m.edsoo.ru/7f448eb4"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https://m.edsoo.ru/7f448eb4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55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0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32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1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Выходной день с моей семьей (в театре)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2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3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4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5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606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55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7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33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8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Как я и мои друзья провели выходной день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9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A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B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C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D06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1380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E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34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F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Мои любимые занятия в каникулы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0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1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2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3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4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"https://m.edsoo.ru/7f448eb4"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https://m.edsoo.ru/7f448eb4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5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35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6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Каникулы с моей семьей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7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8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9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A06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B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"https://m.edsoo.ru/7f44930a"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https://m.edsoo.ru/7f44930a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C06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36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D06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Как провели каникулы мои друзья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E06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F06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0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1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2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"https://m.edsoo.ru/7f44930a"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https://m.edsoo.ru/7f44930a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307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37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4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Обобщение по теме «Мир моих увлечений»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5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6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7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8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9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"https://m.edsoo.ru/7f449666"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https://m.edsoo.ru/7f449666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A07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38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B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Контроль по теме «Мир моих увлечений»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C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D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E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F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0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"https://m.edsoo.ru/7f449666"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https://m.edsoo.ru/7f449666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107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39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2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квартира/дом (комнаты в моей квартире)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3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4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5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6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7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"https://m.edsoo.ru/7f449800"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https://m.edsoo.ru/7f449800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807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40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9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квартира/дом (предметы интерьера)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A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B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C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D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E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"https://m.edsoo.ru/7f4499a4"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https://m.edsoo.ru/7f4499a4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F07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41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0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квартира/дом (описание дома)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1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2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3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4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5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"https://m.edsoo.ru/7f449c6a"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https://m.edsoo.ru/7f449c6a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300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607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42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7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комната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8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9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A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B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C07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D07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43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E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школа (школьные принадлежности)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F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0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1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2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3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"https://m.edsoo.ru/7f449e22"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https://m.edsoo.ru/7f449e22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407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44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5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школа (любимые предметы)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6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7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8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9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A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"https://m.edsoo.ru/7f449fc6"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https://m.edsoo.ru/7f449fc6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B07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45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C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школа (правила поведения)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D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E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F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0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1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"https://m.edsoo.ru/7f44a19c"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https://m.edsoo.ru/7f44a19c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207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46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3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школа (мои одноклассники)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4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5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6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7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8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"https://m.edsoo.ru/7f44a570"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https://m.edsoo.ru/7f44a570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907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47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A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Мои друзья (представляем друга одноклассникам)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B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C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D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E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F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"https://m.edsoo.ru/7f44a778"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https://m.edsoo.ru/7f44a778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007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48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1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Мои друзья (совместные занятия после уроков, игры, кружки)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2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3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4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5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6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"https://m.edsoo.ru/7f44a930"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https://m.edsoo.ru/7f44a930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109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707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49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8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малая родина (достопримечательности, интересные места для посещения)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9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A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B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C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D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"https://m.edsoo.ru/7f44bb96"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https://m.edsoo.ru/7f44bb96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E07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50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F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малая родина (что было в моём городе/селе раньше)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0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1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2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3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4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"https://m.edsoo.ru/7f44bd6c"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https://m.edsoo.ru/7f44bd6c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507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51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6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Дикие и домашние животные (разные виды)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7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8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9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A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B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"https://m.edsoo.ru/7f44aae8"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https://m.edsoo.ru/7f44aae8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91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C07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52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D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Дикие и домашние животные (описание внешности)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E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F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0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1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2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"https://m.edsoo.ru/7f44ac8c"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https://m.edsoo.ru/7f44ac8c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307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53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4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Дикие и домашние животные (что они умеют)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5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6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7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8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9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"https://m.edsoo.ru/7f44ae44"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https://m.edsoo.ru/7f44ae44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A07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54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B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Погода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C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D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E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F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0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"https://m.edsoo.ru/7f44b344"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https://m.edsoo.ru/7f44b344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107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55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2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Времена года: месяцы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3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4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5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6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7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"https://m.edsoo.ru/7f44b6aa"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https://m.edsoo.ru/7f44b6aa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807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56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9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Обобщение по теме «Мир вокруг меня»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A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B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C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D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E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"https://m.edsoo.ru/7f44c0b4"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https://m.edsoo.ru/7f44c0b4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F07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57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0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Контроль по теме «Мир вокруг меня»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1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2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3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4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5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"https://m.edsoo.ru/7f44c0b4"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https://m.edsoo.ru/7f44c0b4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300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607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58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7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родная страна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8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9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A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B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C07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D07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59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E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Родная страна (главные достопримечательности и интересные факты)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F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0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1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2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3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"https://m.edsoo.ru/7f44c276"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https://m.edsoo.ru/7f44c276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109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407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60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5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Страны изучаемого языка (столица, достопримечательности – Великобритания)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6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7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8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9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A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"https://m.edsoo.ru/7f44c5fa"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https://m.edsoo.ru/7f44c5fa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B07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61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C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Страны изучаемого языка (интересные факты – Великобритания)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D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E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F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0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1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"https://m.edsoo.ru/7f44c7e4"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https://m.edsoo.ru/7f44c7e4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109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207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62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3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Страны изучаемого языка (столица, достопримечательности, интересные факты – США)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4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5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6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7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8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"https://m.edsoo.ru/7f44cab4"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https://m.edsoo.ru/7f44cab4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907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63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A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Страны изучаемого языка (интересные факты – Австралия)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B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C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D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E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F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"https://m.edsoo.ru/7f44cc80"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https://m.edsoo.ru/7f44cc80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007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64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1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Литературные персонажи детских книг (расскажи о своем любимом персонаже)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2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3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4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5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6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"https://m.edsoo.ru/7f44d3d8"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https://m.edsoo.ru/7f44d3d8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707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65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8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Праздники родной страны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9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A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B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C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D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"https://m.edsoo.ru/7f44d8f6"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https://m.edsoo.ru/7f44d8f6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E07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66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F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Праздники стран изучаемого языка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0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1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2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3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4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"https://m.edsoo.ru/7f44dc70"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https://m.edsoo.ru/7f44dc70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507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67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6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Обобщение по теме «Родная страна и страны изучаемого языка»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7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8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9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A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B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"https://m.edsoo.ru/7f44e5a8"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https://m.edsoo.ru/7f44e5a8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C07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68</w:t>
            </w:r>
          </w:p>
        </w:tc>
        <w:tc>
          <w:tcPr>
            <w:tcW w:type="dxa" w:w="40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D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Контроль по теме «Родная страна и страны изучаемого языка»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E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F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0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1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6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2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"https://m.edsoo.ru/7f44e5a8"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https://m.edsoo.ru/7f44e5a8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555"/>
        </w:trPr>
        <w:tc>
          <w:tcPr>
            <w:tcW w:type="dxa" w:w="4398"/>
            <w:gridSpan w:val="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3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type="dxa" w:w="73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4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68 </w:t>
            </w:r>
          </w:p>
        </w:tc>
        <w:tc>
          <w:tcPr>
            <w:tcW w:type="dxa" w:w="141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5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4 </w:t>
            </w:r>
          </w:p>
        </w:tc>
        <w:tc>
          <w:tcPr>
            <w:tcW w:type="dxa" w:w="152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6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0 </w:t>
            </w:r>
          </w:p>
        </w:tc>
        <w:tc>
          <w:tcPr>
            <w:tcW w:type="dxa" w:w="2928"/>
            <w:gridSpan w:val="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7070000">
            <w:pPr>
              <w:ind/>
              <w:jc w:val="left"/>
            </w:pPr>
          </w:p>
        </w:tc>
      </w:tr>
    </w:tbl>
    <w:p w14:paraId="E8070000">
      <w:pPr>
        <w:sectPr>
          <w:pgSz w:h="11906" w:orient="landscape" w:w="16383"/>
        </w:sectPr>
      </w:pPr>
    </w:p>
    <w:p w14:paraId="E9070000">
      <w:pPr>
        <w:spacing w:after="0" w:before="0"/>
        <w:ind w:firstLine="0" w:left="120"/>
        <w:jc w:val="left"/>
      </w:pPr>
      <w:r>
        <w:rPr>
          <w:rFonts w:ascii="Times New Roman" w:hAnsi="Times New Roman"/>
          <w:b w:val="1"/>
          <w:i w:val="0"/>
          <w:color w:val="000000"/>
          <w:sz w:val="28"/>
        </w:rPr>
        <w:t xml:space="preserve"> 4 КЛАСС </w:t>
      </w:r>
    </w:p>
    <w:tbl>
      <w:tblPr>
        <w:tblStyle w:val="Style_1"/>
        <w:tblBorders>
          <w:top w:sz="4" w:val="single"/>
          <w:left w:sz="4" w:val="single"/>
          <w:bottom w:sz="4" w:val="single"/>
          <w:right w:sz="4" w:val="single"/>
          <w:insideH w:sz="4" w:val="single"/>
          <w:insideV w:sz="4" w:val="single"/>
        </w:tblBorders>
        <w:tblLayout w:type="fixed"/>
      </w:tblPr>
      <w:tblGrid>
        <w:gridCol w:w="328"/>
        <w:gridCol w:w="3969"/>
        <w:gridCol w:w="744"/>
        <w:gridCol w:w="1428"/>
        <w:gridCol w:w="1535"/>
        <w:gridCol w:w="1075"/>
        <w:gridCol w:w="1877"/>
      </w:tblGrid>
      <w:tr>
        <w:trPr>
          <w:trHeight w:hRule="atLeast" w:val="300"/>
        </w:trPr>
        <w:tc>
          <w:tcPr>
            <w:tcW w:type="dxa" w:w="328"/>
            <w:vMerge w:val="restart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A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№ п/п </w:t>
            </w:r>
          </w:p>
          <w:p w14:paraId="EB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3969"/>
            <w:vMerge w:val="restart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C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Тема урока </w:t>
            </w:r>
          </w:p>
          <w:p w14:paraId="ED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3707"/>
            <w:gridSpan w:val="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E07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Количество часов</w:t>
            </w:r>
          </w:p>
        </w:tc>
        <w:tc>
          <w:tcPr>
            <w:tcW w:type="dxa" w:w="1075"/>
            <w:vMerge w:val="restart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F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Дата изучения </w:t>
            </w:r>
          </w:p>
          <w:p w14:paraId="F0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vMerge w:val="restart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1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14:paraId="F207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795"/>
        </w:trPr>
        <w:tc>
          <w:tcPr>
            <w:tcW w:type="dxa" w:w="328"/>
            <w:gridSpan w:val="1"/>
            <w:vMerge w:val="continue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/>
        </w:tc>
        <w:tc>
          <w:tcPr>
            <w:tcW w:type="dxa" w:w="3969"/>
            <w:gridSpan w:val="1"/>
            <w:vMerge w:val="continue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/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3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Всего </w:t>
            </w:r>
          </w:p>
          <w:p w14:paraId="F4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5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Контрольные работы </w:t>
            </w:r>
          </w:p>
          <w:p w14:paraId="F6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7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Практические работы </w:t>
            </w:r>
          </w:p>
          <w:p w14:paraId="F8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075"/>
            <w:gridSpan w:val="1"/>
            <w:vMerge w:val="continue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/>
        </w:tc>
        <w:tc>
          <w:tcPr>
            <w:tcW w:type="dxa" w:w="1877"/>
            <w:gridSpan w:val="1"/>
            <w:vMerge w:val="continue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/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907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A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семья (члены семьи)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B07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C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D07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E07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F07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"https://m.edsoo.ru/7f44e832"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https://m.edsoo.ru/7f44e832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0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1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семья (описание внешности)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2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3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4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5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6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"https://m.edsoo.ru/7f44ef8a"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https://m.edsoo.ru/7f44ef8a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55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7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8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семья (описание характера)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9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A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B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C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D08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E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F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день рождения, подарки (идеи для подарков)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0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1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2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3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4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"https://m.edsoo.ru/7f44f7e6"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https://m.edsoo.ru/7f44f7e6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5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5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6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день рождения, подарки (где и как провести день рождения)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7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8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9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A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B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"https://m.edsoo.ru/7f44fa5c"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https://m.edsoo.ru/7f44fa5c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C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6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D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день рождения (приглашение друга на день рождения)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E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F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0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1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2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"https://m.edsoo.ru/7f45002e"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https://m.edsoo.ru/7f45002e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3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7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4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любимая еда (виды продуктов)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5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6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7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8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9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"https://m.edsoo.ru/7f4501b4"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https://m.edsoo.ru/7f4501b4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A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8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B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любимая еда (продукты в магазине)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C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D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E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F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0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"https://m.edsoo.ru/7f450330"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https://m.edsoo.ru/7f450330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1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9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2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любимая еда (правила поведения за столом)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3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4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5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6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708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55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8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10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9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любимая еда (здоровое питание)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A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B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C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D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E08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F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11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0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день (домашние обязанности)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1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2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3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4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5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"https://m.edsoo.ru/7f451258"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https://m.edsoo.ru/7f451258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6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12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7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день (распорядок дня)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8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9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A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B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C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"https://m.edsoo.ru/7f450a56"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https://m.edsoo.ru/7f450a56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D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13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E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день (выходной день)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F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0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1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2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3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"https://m.edsoo.ru/7f450bdc"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https://m.edsoo.ru/7f450bdc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4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14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5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Обобщение по теме «Мир моего "я"»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6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7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8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9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A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"https://m.edsoo.ru/7f451406"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https://m.edsoo.ru/7f451406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B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15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C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Контроль по теме «Мир моего "я"»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D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E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F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0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1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"https://m.edsoo.ru/7f451406"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https://m.edsoo.ru/7f451406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2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16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3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Любимая игрушка, игра (выбираем подарок другу/однокласснику)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4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5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6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7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8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"https://m.edsoo.ru/7f451816"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https://m.edsoo.ru/7f451816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14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9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17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A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питомец (чем он питается?)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B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C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D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E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F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"https://m.edsoo.ru/7f451bb8"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https://m.edsoo.ru/7f451bb8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0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18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1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питомец (описание)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2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3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4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5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6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"https://m.edsoo.ru/7f451dac"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https://m.edsoo.ru/7f451dac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55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7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19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8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Любимые занятия (мои увлечения)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9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A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B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C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D08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E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20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F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Любимые занятия (увлечения моих одноклассников)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0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1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2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3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408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55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5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21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6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Любимые занятия (как я провёл день)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7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8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9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A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B08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C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22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D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Занятия спортом (виды спорта)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E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F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0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1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2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"https://m.edsoo.ru/7f451f46"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https://m.edsoo.ru/7f451f46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3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23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4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Любимая сказка/история/рассказ (описание любимой сказки)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5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6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7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8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9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"https://m.edsoo.ru/7f45241e"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https://m.edsoo.ru/7f45241e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A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24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B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Любимая сказка/история/рассказ (чему нас учат сказки)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C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D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E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F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0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"https://m.edsoo.ru/7f4526b2"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https://m.edsoo.ru/7f4526b2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1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25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2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Любимый сказка (описание персонажей)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3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4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5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6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7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"https://m.edsoo.ru/7f45284c"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https://m.edsoo.ru/7f45284c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8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26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9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Выходной день (занятия в свободное время)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A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B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C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D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E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"https://m.edsoo.ru/7f4529e6"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https://m.edsoo.ru/7f4529e6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F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27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0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Выходной день (планы на выходной день)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1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2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3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4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5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"https://m.edsoo.ru/7f452c8e"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https://m.edsoo.ru/7f452c8e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6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28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7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Выходной день (куда можно сходить)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8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9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A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B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C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"https://m.edsoo.ru/7f4530bc"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https://m.edsoo.ru/7f4530bc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D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29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E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Каникулы с семьей (куда поехать на каникулы)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F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0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1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2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3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"https://m.edsoo.ru/7f4529e6"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https://m.edsoo.ru/7f4529e6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4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30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5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Каникулы (каким спортом можно заняться)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6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7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8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9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A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"https://m.edsoo.ru/7f452108"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https://m.edsoo.ru/7f452108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B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31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C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Обобщение по теме «Мир моих увлечений»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D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E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F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0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1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"https://m.edsoo.ru/7f45327e"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https://m.edsoo.ru/7f45327e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2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32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3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Контроль по теме «Мир моих увлечений»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4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5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6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7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8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"https://m.edsoo.ru/7f45327e"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https://m.edsoo.ru/7f45327e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9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33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A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комната (что есть в моей комнате)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B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C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D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E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F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"https://m.edsoo.ru/7f453422"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https://m.edsoo.ru/7f453422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0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34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1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Мой дом (местоположение)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2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3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4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5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6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"https://m.edsoo.ru/7f4535da"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https://m.edsoo.ru/7f4535da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118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7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35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8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школа (мой школьный день)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9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A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B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C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D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"https://m.edsoo.ru/8350fe8e"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https://m.edsoo.ru/8350fe8e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E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36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F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школа (кем мечтают стать мои одноклассники)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0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1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2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3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408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5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37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6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школа (любимые учебные предметы)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7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8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9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A08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B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"https://m.edsoo.ru/8350ffec"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https://m.edsoo.ru/8350ffec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C08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38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D08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школа (проводим время с одноклассниками)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E08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F08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0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109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209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309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39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4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Мои друзья (описание внешности)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5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6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7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809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9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"https://m.edsoo.ru/8351026c"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https://m.edsoo.ru/8351026c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A09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40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B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Мои друзья (описание характера, увлечений)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C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D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E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F09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0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"https://m.edsoo.ru/835103d4"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https://m.edsoo.ru/835103d4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109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41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2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малая родина (город/ село). (профессии)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3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4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5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609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7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"https://m.edsoo.ru/83512080"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https://m.edsoo.ru/83512080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809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42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9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малая родина (места для отдыха)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A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B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C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D09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E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"https://m.edsoo.ru/835121d4"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https://m.edsoo.ru/835121d4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F09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43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0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малая родина (праздники)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1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2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3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409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5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"https://m.edsoo.ru/8351230a"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https://m.edsoo.ru/8351230a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609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44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7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Путешествия (собираемся в дорогу)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8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9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A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B09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C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"https://m.edsoo.ru/83512472"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https://m.edsoo.ru/83512472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D09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45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E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Путешествия (идеи для семейного отдыха)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F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0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1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209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3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"https://m.edsoo.ru/83512648"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https://m.edsoo.ru/83512648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409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46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5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Дикие животные (животные в зоопарке/заповеднике)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6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7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8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909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A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"https://m.edsoo.ru/835113b0"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https://m.edsoo.ru/835113b0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B09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47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C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Дикие и домашние животные (интересные факты)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D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E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F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009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1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"https://m.edsoo.ru/83511568"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https://m.edsoo.ru/83511568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55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209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48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3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Дикие животные (места их обитания)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4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5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6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709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809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909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49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A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Дикие и домашние животные (чем они питаются)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B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C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D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E09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F09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009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50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1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Погода в разных частях мира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2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3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4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509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6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"https://m.edsoo.ru/8351109a"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https://m.edsoo.ru/8351109a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709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51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8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Времена года (месяцы)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9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A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B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C09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D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"https://m.edsoo.ru/83510eb0"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https://m.edsoo.ru/83510eb0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E09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52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F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Покупки (поход в магазин: продукты, книги)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0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1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2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309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4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"https://m.edsoo.ru/835116ee"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https://m.edsoo.ru/835116ee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91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509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53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6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Покупки (поход в магазин с семьей: одежда, обувь)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7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8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9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A09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B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"https://m.edsoo.ru/83511a40"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https://m.edsoo.ru/83511a40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C09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54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D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Обобщение по теме «Мир вокруг меня»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E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F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0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109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2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"https://m.edsoo.ru/83511edc"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https://m.edsoo.ru/83511edc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109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309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55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4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Контроль по теме «Мир вокруг меня» / Всероссийская проверочная работа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5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6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7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809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9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"https://m.edsoo.ru/83511edc"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https://m.edsoo.ru/83511edc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A09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56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B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Родная страна (столица, достопримечательности)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C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D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E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F09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0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"https://m.edsoo.ru/835131d8"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https://m.edsoo.ru/835131d8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109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57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2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Родная страна (интересные факты: традиционные угощения)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3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4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5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609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7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"https://m.edsoo.ru/83513426"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https://m.edsoo.ru/83513426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136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809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58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9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Родная страна и страны изучаемого языка (столицы, основные достопримечательности: праздники)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A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B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C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D09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E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"https://m.edsoo.ru/8351394e"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https://m.edsoo.ru/8351394e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163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F09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59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0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Родная страна и страны изучаемого языка (столицы, основные достопримечательности, интересные факты, популярные сувениры)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1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2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3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409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5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"https://m.edsoo.ru/835135de"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https://m.edsoo.ru/835135de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109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609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60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7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Родная страна и страны изучаемого языка (произведения детского фольклора)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8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9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A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B09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C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"https://m.edsoo.ru/7f4526b2"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https://m.edsoo.ru/7f4526b2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D09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61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E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Родная страна и страны изучаемого языка (сказки)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F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0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1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209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3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"https://m.edsoo.ru/7f45241e"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https://m.edsoo.ru/7f45241e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109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409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62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5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Родная страна и страны изучаемого языка (описание внешности литературных героев)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6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7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8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909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A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"https://m.edsoo.ru/83513af2"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https://m.edsoo.ru/83513af2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109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B09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63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C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Родная страна и страны изучаемого языка (описание характера литературных героев)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D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E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F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009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1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"https://m.edsoo.ru/835137aa"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https://m.edsoo.ru/835137aa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109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209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64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3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Родная страна и страны изучаемого языка (популярная еда в разных странах)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4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5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6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709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8090000">
            <w:pPr>
              <w:spacing w:after="0" w:before="0"/>
              <w:ind w:firstLine="0" w:left="135"/>
              <w:jc w:val="left"/>
            </w:pPr>
          </w:p>
        </w:tc>
      </w:tr>
      <w:tr>
        <w:trPr>
          <w:trHeight w:hRule="atLeast" w:val="109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909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65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A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Родная страна и страны изучаемого языка (праздники и традиции России)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B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C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D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E09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F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"https://m.edsoo.ru/83513c50"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https://m.edsoo.ru/83513c50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109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009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66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1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Родная страна и страны изучаемого языка (праздники и традиции стран изучаемого языка)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2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3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4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509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6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"https://m.edsoo.ru/835149fc"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https://m.edsoo.ru/835149fc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8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709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67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8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Обобщение по теме «Родная страна и страны изучаемого языка»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9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A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B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C09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D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"https://m.edsoo.ru/83514baa"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https://m.edsoo.ru/83514baa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825"/>
        </w:trPr>
        <w:tc>
          <w:tcPr>
            <w:tcW w:type="dxa" w:w="3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E090000">
            <w:pPr>
              <w:spacing w:after="0" w:before="0"/>
              <w:ind w:firstLine="0"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68</w:t>
            </w:r>
          </w:p>
        </w:tc>
        <w:tc>
          <w:tcPr>
            <w:tcW w:type="dxa" w:w="39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F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Контроль по теме «Родная страна и страны изучаемого языка»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0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1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2090000">
            <w:pPr>
              <w:spacing w:after="0" w:before="0"/>
              <w:ind w:firstLine="0" w:left="135"/>
              <w:jc w:val="center"/>
            </w:pPr>
          </w:p>
        </w:tc>
        <w:tc>
          <w:tcPr>
            <w:tcW w:type="dxa" w:w="107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3090000">
            <w:pPr>
              <w:spacing w:after="0" w:before="0"/>
              <w:ind w:firstLine="0" w:left="135"/>
              <w:jc w:val="left"/>
            </w:pPr>
          </w:p>
        </w:tc>
        <w:tc>
          <w:tcPr>
            <w:tcW w:type="dxa" w:w="1877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4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Библиотека ЦОК 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begin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instrText>HYPERLINK "https://m.edsoo.ru/83514baa"</w:instrTex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https://m.edsoo.ru/83514baa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>
        <w:trPr>
          <w:trHeight w:hRule="atLeast" w:val="555"/>
        </w:trPr>
        <w:tc>
          <w:tcPr>
            <w:tcW w:type="dxa" w:w="4297"/>
            <w:gridSpan w:val="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5090000">
            <w:pPr>
              <w:spacing w:after="0" w:before="0"/>
              <w:ind w:firstLine="0"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type="dxa" w:w="744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6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68 </w:t>
            </w:r>
          </w:p>
        </w:tc>
        <w:tc>
          <w:tcPr>
            <w:tcW w:type="dxa" w:w="1428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7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4 </w:t>
            </w:r>
          </w:p>
        </w:tc>
        <w:tc>
          <w:tcPr>
            <w:tcW w:type="dxa" w:w="1535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8090000">
            <w:pPr>
              <w:spacing w:after="0" w:before="0"/>
              <w:ind w:firstLine="0"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0 </w:t>
            </w:r>
          </w:p>
        </w:tc>
        <w:tc>
          <w:tcPr>
            <w:tcW w:type="dxa" w:w="2952"/>
            <w:gridSpan w:val="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9090000">
            <w:pPr>
              <w:ind/>
              <w:jc w:val="left"/>
            </w:pPr>
          </w:p>
        </w:tc>
      </w:tr>
    </w:tbl>
    <w:p w14:paraId="DA090000">
      <w:pPr>
        <w:sectPr>
          <w:pgSz w:h="11906" w:orient="landscape" w:w="16383"/>
        </w:sectPr>
      </w:pPr>
    </w:p>
    <w:p w14:paraId="DB090000">
      <w:pPr>
        <w:sectPr>
          <w:pgSz w:h="11906" w:orient="landscape" w:w="16383"/>
        </w:sectPr>
      </w:pPr>
    </w:p>
    <w:p w14:paraId="DC090000">
      <w:pPr>
        <w:spacing w:after="199" w:before="199"/>
        <w:ind w:firstLine="0" w:left="120"/>
        <w:jc w:val="left"/>
      </w:pPr>
      <w:bookmarkStart w:id="10" w:name="block-64784186"/>
      <w:bookmarkEnd w:id="9"/>
      <w:r>
        <w:rPr>
          <w:rFonts w:ascii="Times New Roman" w:hAnsi="Times New Roman"/>
          <w:b w:val="1"/>
          <w:i w:val="0"/>
          <w:color w:val="000000"/>
          <w:sz w:val="28"/>
        </w:rPr>
        <w:t xml:space="preserve">ПРОВЕРЯЕМЫЕ ТРЕБОВАНИЯ К РЕЗУЛЬТАТАМ ОСВОЕНИЯ ОСНОВНОЙ </w:t>
      </w:r>
    </w:p>
    <w:p w14:paraId="DD090000">
      <w:pPr>
        <w:spacing w:after="199" w:before="199"/>
        <w:ind w:firstLine="0" w:left="120"/>
        <w:jc w:val="left"/>
      </w:pPr>
      <w:r>
        <w:rPr>
          <w:rFonts w:ascii="Times New Roman" w:hAnsi="Times New Roman"/>
          <w:b w:val="1"/>
          <w:i w:val="0"/>
          <w:color w:val="000000"/>
          <w:sz w:val="28"/>
        </w:rPr>
        <w:t>ОБРАЗОВАТЕЛЬНОЙ ПРОГРАММЫ</w:t>
      </w:r>
      <w:r>
        <w:rPr>
          <w:rFonts w:ascii="Times New Roman" w:hAnsi="Times New Roman"/>
          <w:b w:val="1"/>
          <w:i w:val="0"/>
          <w:color w:val="000000"/>
          <w:sz w:val="28"/>
        </w:rPr>
        <w:t xml:space="preserve"> </w:t>
      </w:r>
    </w:p>
    <w:p w14:paraId="DE090000">
      <w:pPr>
        <w:spacing w:after="0" w:before="0"/>
        <w:ind w:firstLine="0" w:left="120"/>
        <w:jc w:val="left"/>
      </w:pPr>
    </w:p>
    <w:p w14:paraId="DF090000">
      <w:pPr>
        <w:spacing w:after="199" w:before="199"/>
        <w:ind w:firstLine="0" w:left="120"/>
        <w:jc w:val="left"/>
      </w:pPr>
      <w:r>
        <w:rPr>
          <w:rFonts w:ascii="Times New Roman" w:hAnsi="Times New Roman"/>
          <w:b w:val="1"/>
          <w:i w:val="0"/>
          <w:color w:val="000000"/>
          <w:sz w:val="28"/>
        </w:rPr>
        <w:t>2 КЛАСС</w:t>
      </w:r>
    </w:p>
    <w:tbl>
      <w:tblPr>
        <w:tblStyle w:val="Style_1"/>
        <w:tblInd w:type="dxa" w:w="183"/>
        <w:tblBorders>
          <w:top w:sz="4" w:val="single"/>
          <w:left w:sz="4" w:val="single"/>
          <w:bottom w:sz="4" w:val="single"/>
          <w:right w:sz="4" w:val="single"/>
          <w:insideH w:sz="4" w:val="single"/>
          <w:insideV w:sz="4" w:val="single"/>
        </w:tblBorders>
        <w:tblLayout w:type="fixed"/>
      </w:tblPr>
      <w:tblGrid>
        <w:gridCol w:w="1360"/>
        <w:gridCol w:w="8662"/>
      </w:tblGrid>
      <w:tr>
        <w:trPr>
          <w:trHeight w:hRule="atLeast" w:val="79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0090000">
            <w:pPr>
              <w:spacing w:after="0" w:before="0"/>
              <w:ind w:firstLine="0" w:left="272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Код проверяемого результата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 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1090000">
            <w:pPr>
              <w:spacing w:after="0" w:before="0"/>
              <w:ind w:firstLine="0" w:left="272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Проверяемые предметные результаты освоения основной образовательной программы начального общего образования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 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209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309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Коммуникативные умения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409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1.1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509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Говорение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609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1.1.1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709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Диалогическая речь</w:t>
            </w:r>
          </w:p>
        </w:tc>
      </w:tr>
      <w:tr>
        <w:trPr>
          <w:trHeight w:hRule="atLeast" w:val="187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809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1.1.1.1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909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Вести диалог этикетного характера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в стандартных ситуациях неофициального общения, используя вербальные и (или) зрительные опоры, с соблюдением норм речевого этикета, принятого в стране (странах) изучаемого языка (не менее 3 реплик со стороны каждого собеседника)</w:t>
            </w:r>
          </w:p>
        </w:tc>
      </w:tr>
      <w:tr>
        <w:trPr>
          <w:trHeight w:hRule="atLeast" w:val="187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A09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1.1.1.2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B09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Вести диалог-расспрос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 стандартных ситуациях неофициального общения, используя вербальные и (или) зрительные опоры, с соблюдением норм речевого этикета, принятого в стране (странах) изучаемого языка (не менее 3 реплик со стороны каждого собеседника)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C09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1.1.2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D09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Монологическая речь</w:t>
            </w:r>
          </w:p>
        </w:tc>
      </w:tr>
      <w:tr>
        <w:trPr>
          <w:trHeight w:hRule="atLeast" w:val="141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E09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1.1.2.1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F09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Создавать устные монологические высказывания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объёмом не менее 3 фраз в рамках изучаемой тематики с использованием картинок, фотографий и (или) ключевых слова, вопросов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009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1.2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109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Аудирование</w:t>
            </w:r>
          </w:p>
        </w:tc>
      </w:tr>
      <w:tr>
        <w:trPr>
          <w:trHeight w:hRule="atLeast" w:val="93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209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1.2.1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309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Воспринимать на слух и понимать речь учителя и других обучающихся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, вербально (невербально) реагировать на услышанное</w:t>
            </w:r>
          </w:p>
        </w:tc>
      </w:tr>
      <w:tr>
        <w:trPr>
          <w:trHeight w:hRule="atLeast" w:val="213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409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1.2.2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509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Воспринимать на слух и понимать основное содержание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учебных текстов, построенных на изученном языковом материале, используя зрительные опоры и языковую догадку (время звучания текста (текстов) для аудирования – до 40 секунд)</w:t>
            </w:r>
          </w:p>
        </w:tc>
      </w:tr>
      <w:tr>
        <w:trPr>
          <w:trHeight w:hRule="atLeast" w:val="187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609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1.2.3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709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Воспринимать на слух и понимать запрашиваемую информацию фактического характера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в учебных текстах, построенных на изученном языковом материале, используя зрительные опоры и языковую догадку (время звучания текста (текстов) для аудирования – до 40 секунд)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809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1.3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909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Смысловое чтение</w:t>
            </w:r>
          </w:p>
        </w:tc>
      </w:tr>
      <w:tr>
        <w:trPr>
          <w:trHeight w:hRule="atLeast" w:val="141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A09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1.3.1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B09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Читать вслух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учебные тексты объёмом до 60 слов, построенные на изученном языковом материале, с соблюдением правил чтения и соответствующей интонацией, демонстрируя понимание прочитанного</w:t>
            </w:r>
          </w:p>
        </w:tc>
      </w:tr>
      <w:tr>
        <w:trPr>
          <w:trHeight w:hRule="atLeast" w:val="141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C09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1.3.2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D09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Читать про себя и понимать основное содержание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учебных текстов, построенных на изученном языковом материале, используя зрительные опоры и языковую догадку (объём текста для чтения – до 80 слов)</w:t>
            </w:r>
          </w:p>
        </w:tc>
      </w:tr>
      <w:tr>
        <w:trPr>
          <w:trHeight w:hRule="atLeast" w:val="141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E09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1.3.3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F09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Читать про себя и понимать запрашиваемую информацию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 учебных текстах, построенных на изученном языковом материале, используя зрительные опоры и языковую догадку (объём текста для чтения – до 80 слов)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0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1.4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1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Письмо</w:t>
            </w:r>
          </w:p>
        </w:tc>
      </w:tr>
      <w:tr>
        <w:trPr>
          <w:trHeight w:hRule="atLeast" w:val="93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2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1.4.1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3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Заполнять простые формуляры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, сообщая о себе основные сведения, в соответствии с нормами, принятыми в стране (странах) изучаемого языка</w:t>
            </w:r>
          </w:p>
        </w:tc>
      </w:tr>
      <w:tr>
        <w:trPr>
          <w:trHeight w:hRule="atLeast" w:val="93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4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1.4.2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5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pacing w:val="-2"/>
                <w:sz w:val="24"/>
              </w:rPr>
              <w:t>Писать</w:t>
            </w:r>
            <w:r>
              <w:rPr>
                <w:rFonts w:ascii="Times New Roman" w:hAnsi="Times New Roman"/>
                <w:b w:val="0"/>
                <w:i w:val="0"/>
                <w:color w:val="000000"/>
                <w:spacing w:val="-2"/>
                <w:sz w:val="24"/>
              </w:rPr>
              <w:t xml:space="preserve"> с использованием образца короткие поздравления с праздниками (с днём рождения, Новым годом)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6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7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Языковые знания и навыки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8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2.1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9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Фонетическая сторона речи</w:t>
            </w:r>
          </w:p>
        </w:tc>
      </w:tr>
      <w:tr>
        <w:trPr>
          <w:trHeight w:hRule="atLeast" w:val="93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A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2.1.1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B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Знать буквы алфавита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английского языка в правильной последовательности и фонетически корректно их озвучивать </w:t>
            </w:r>
          </w:p>
        </w:tc>
      </w:tr>
      <w:tr>
        <w:trPr>
          <w:trHeight w:hRule="atLeast" w:val="141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C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2.1.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D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Применять правила чтения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гласных в открытом и закрытом слоге в односложных словах, вычленять некоторые звуко-буквенные сочетания при анализе знакомых слов; озвучивать транскрипционные знаки, отличать их от букв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E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2.1.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F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Читать новые слова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согласно основным правилам чтения</w:t>
            </w:r>
          </w:p>
        </w:tc>
      </w:tr>
      <w:tr>
        <w:trPr>
          <w:trHeight w:hRule="atLeast" w:val="93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0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2.1.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1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Различать на слух и правильно произносить слова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и фразы (предложения) с соблюдением их ритмико-интонационных особенностей </w:t>
            </w:r>
          </w:p>
        </w:tc>
      </w:tr>
      <w:tr>
        <w:trPr>
          <w:trHeight w:hRule="atLeast" w:val="81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2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2.2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3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Графика, орфография и пунктуация</w:t>
            </w:r>
          </w:p>
        </w:tc>
      </w:tr>
      <w:tr>
        <w:trPr>
          <w:trHeight w:hRule="atLeast" w:val="93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4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2.2.1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5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Графически корректно воспроизводить буквы английского алфавита (полупечатное написание букв, буквосочетаний, слов)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6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2.2.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7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Правильно писать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изученные слова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8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2.2.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9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Заполнять пропуски словами; дописывать предложения </w:t>
            </w:r>
          </w:p>
        </w:tc>
      </w:tr>
      <w:tr>
        <w:trPr>
          <w:trHeight w:hRule="atLeast" w:val="141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A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2.2.4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B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Правильно расставлять знаки препинания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(точка, вопросительный и восклицательный знаки в конце предложения) и использовать знак апострофа в сокращённых формах глагола-связки, вспомогательного и модального глаголов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C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2.3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D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Лексическая сторона речи</w:t>
            </w:r>
          </w:p>
        </w:tc>
      </w:tr>
      <w:tr>
        <w:trPr>
          <w:trHeight w:hRule="atLeast" w:val="141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E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2.3.1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F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Распознавать и правильно употреблять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 устной и письменной речи не менее 200 лексических единиц (слов, словосочетаний, речевых клише), обслуживающих ситуации общения в рамках тематики, предусмотренной на первом году обучения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0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2.3.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1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Использовать языковую догадку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 распознавании интернациональных слов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2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2.4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3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Грамматическая сторона речи</w:t>
            </w:r>
          </w:p>
        </w:tc>
      </w:tr>
      <w:tr>
        <w:trPr>
          <w:trHeight w:hRule="atLeast" w:val="187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4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5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Распознавать и употреблять в устной и письменной речи основные коммуникативные типы предложений: повествовательные (утвердительные, отрицательные), вопросительные (общий, специальный вопросы), побудительные (в утвердительной форме)</w:t>
            </w:r>
          </w:p>
        </w:tc>
      </w:tr>
      <w:tr>
        <w:trPr>
          <w:trHeight w:hRule="atLeast" w:val="93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6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2.4.2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7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Распознавать и употреблять в устной и письменной речи нераспространённые и распространённые простые предложения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8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2.4.3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9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Распознавать и употреблять в устной и письменной речи предложения с начальным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It</w:t>
            </w:r>
          </w:p>
        </w:tc>
      </w:tr>
      <w:tr>
        <w:trPr>
          <w:trHeight w:hRule="atLeast" w:val="93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A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2.4.4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B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Распознавать и употреблять в устной и письменной речи предложения с начальным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There + to be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в Present Simple Tense </w:t>
            </w:r>
          </w:p>
        </w:tc>
      </w:tr>
      <w:tr>
        <w:trPr>
          <w:trHeight w:hRule="atLeast" w:val="93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C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2.4.5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D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Распознавать и употреблять в устной и письменной речи предложения с простым глагольным сказуемым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He speaks English.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93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E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2.4.6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F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Распознавать и употреблять в устной и письменной речи предложения с составным глагольным сказуемым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I want to dance. She can skate well.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141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0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2.4.7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1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Распознавать и употреблять в устной и письменной речи предложения с глаголом-связкой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to be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в Present Simple Tense в составе таких фраз, как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I’m Dima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I’m eight. I’ fine. I’m sorry. It’s … Is it? What’s …?</w:t>
            </w:r>
          </w:p>
        </w:tc>
      </w:tr>
      <w:tr>
        <w:trPr>
          <w:trHeight w:hRule="atLeast" w:val="93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2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2.4.8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3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pacing w:val="-2"/>
                <w:sz w:val="24"/>
              </w:rPr>
              <w:t>Распознавать и употреблять в устной и письменной речи предложения с краткими глагольными формами</w:t>
            </w:r>
          </w:p>
        </w:tc>
      </w:tr>
      <w:tr>
        <w:trPr>
          <w:trHeight w:hRule="atLeast" w:val="127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4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2.4.9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5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Распознавать и употреблять в устной и письменной речи повелительное наклонение: побудительные предложения в утвердительной форме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Come in, please.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141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6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2.4.10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7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Распознавать и употреблять в устной и письменной речи настоящее простое время (Present Simple Tense) в повествовательных (утвердительных и отрицательных) и вопросительных (общий и специальный вопросы) предложениях</w:t>
            </w:r>
          </w:p>
        </w:tc>
      </w:tr>
      <w:tr>
        <w:trPr>
          <w:trHeight w:hRule="atLeast" w:val="93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8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2.4.11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9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Распознавать и употреблять в устной и письменной речи глагольную конструкцию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have got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I’ve got… Have you got…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141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A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2.4.12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B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Распознавать и употреблять в устной и письменной речи модальный глагол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can/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can’t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для выражения умения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 xml:space="preserve">I can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ride a bike.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 и отсутствия умения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 xml:space="preserve">I can’t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ride a bike.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);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can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для получения разрешения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Can I go out?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141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C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2.4.13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D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Распознавать и употреблять в устной и письменной речи определённый, неопределённый и нулевой артикли c именами существительными (наиболее распространённые случаи)</w:t>
            </w:r>
          </w:p>
        </w:tc>
      </w:tr>
      <w:tr>
        <w:trPr>
          <w:trHeight w:hRule="atLeast" w:val="141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E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2.4.14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F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Распознавать и употреблять в устной и письменной речи существительные во множественном числе, образованные по правилу, и исключения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 xml:space="preserve">a pen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–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pens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;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a man – men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93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0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2.4.15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1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Распознавать и употреблять в устной и письменной речи личные и притяжательные местоимения </w:t>
            </w:r>
          </w:p>
        </w:tc>
      </w:tr>
      <w:tr>
        <w:trPr>
          <w:trHeight w:hRule="atLeast" w:val="93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2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2.4.16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3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Распознавать и употреблять в устной и письменной речи указательные местоимения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this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–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these</w:t>
            </w:r>
          </w:p>
        </w:tc>
      </w:tr>
      <w:tr>
        <w:trPr>
          <w:trHeight w:hRule="atLeast" w:val="93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4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2.4.17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5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Распознавать и употреблять в устной и письменной речи количественные числительные (1 – 12)</w:t>
            </w:r>
          </w:p>
        </w:tc>
      </w:tr>
      <w:tr>
        <w:trPr>
          <w:trHeight w:hRule="atLeast" w:val="93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6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2.4.18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7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Распознавать и употреблять в устной и письменной речи вопросительные слова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who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what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how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where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how many</w:t>
            </w:r>
          </w:p>
        </w:tc>
      </w:tr>
      <w:tr>
        <w:trPr>
          <w:trHeight w:hRule="atLeast" w:val="93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8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2.4.19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9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Распознавать и употреблять в устной и письменной речи предлоги места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in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on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near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under</w:t>
            </w:r>
          </w:p>
        </w:tc>
      </w:tr>
      <w:tr>
        <w:trPr>
          <w:trHeight w:hRule="atLeast" w:val="93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A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2.4.20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B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Распознавать и употреблять в устной и письменной речи союзы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and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и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but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при однородных членах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C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D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Социокультурные знания и умения</w:t>
            </w:r>
          </w:p>
        </w:tc>
      </w:tr>
      <w:tr>
        <w:trPr>
          <w:trHeight w:hRule="atLeast" w:val="363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E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3.1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F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Владеть отдельными социокультурными элементами речевого поведенческого этикета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, принятыми в англоязычной среде, в некоторых ситуациях общения: приветствие, прощание, знакомство, выражение благодарности, извинение, поздравление с днём рождения, Новым годом, Рождеством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0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3.2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1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Знать названия родной страны и страны (стран) изучаемого языка и их столиц</w:t>
            </w:r>
          </w:p>
        </w:tc>
      </w:tr>
    </w:tbl>
    <w:p w14:paraId="520A0000">
      <w:pPr>
        <w:spacing w:after="0" w:before="0"/>
        <w:ind w:firstLine="0" w:left="120"/>
        <w:jc w:val="left"/>
      </w:pPr>
    </w:p>
    <w:p w14:paraId="530A0000">
      <w:pPr>
        <w:spacing w:after="199" w:before="199"/>
        <w:ind w:firstLine="0" w:left="120"/>
        <w:jc w:val="left"/>
      </w:pPr>
      <w:r>
        <w:rPr>
          <w:rFonts w:ascii="Times New Roman" w:hAnsi="Times New Roman"/>
          <w:b w:val="1"/>
          <w:i w:val="0"/>
          <w:color w:val="000000"/>
          <w:sz w:val="28"/>
        </w:rPr>
        <w:t>3 КЛАСС</w:t>
      </w:r>
    </w:p>
    <w:tbl>
      <w:tblPr>
        <w:tblStyle w:val="Style_1"/>
        <w:tblInd w:type="dxa" w:w="183"/>
        <w:tblBorders>
          <w:top w:sz="4" w:val="single"/>
          <w:left w:sz="4" w:val="single"/>
          <w:bottom w:sz="4" w:val="single"/>
          <w:right w:sz="4" w:val="single"/>
          <w:insideH w:sz="4" w:val="single"/>
          <w:insideV w:sz="4" w:val="single"/>
        </w:tblBorders>
        <w:tblLayout w:type="fixed"/>
      </w:tblPr>
      <w:tblGrid>
        <w:gridCol w:w="1360"/>
        <w:gridCol w:w="8662"/>
      </w:tblGrid>
      <w:tr>
        <w:trPr>
          <w:trHeight w:hRule="atLeast" w:val="79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40A0000">
            <w:pPr>
              <w:spacing w:after="0" w:before="0"/>
              <w:ind w:firstLine="0" w:left="272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Код проверяемого результата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 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50A0000">
            <w:pPr>
              <w:spacing w:after="0" w:before="0"/>
              <w:ind w:firstLine="0" w:left="272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Проверяемые предметные результаты освоения основной образовательной программы начального общего образования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 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6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7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Коммуникативные умения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8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1.1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9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Говорение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A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1.1.1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B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Диалогическая речь</w:t>
            </w:r>
          </w:p>
        </w:tc>
      </w:tr>
      <w:tr>
        <w:trPr>
          <w:trHeight w:hRule="atLeast" w:val="174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C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1.1.1.1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D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Вести диалог этикетного характера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в стандартных ситуациях неофициального общения с вербальными и (или) зрительными опорами с соблюдением правил речевого этикета, принятых в стране (странах) изучаемого языка в рамках изучаемой тематики (не менее 4 реплик со стороны каждого собеседника)</w:t>
            </w:r>
          </w:p>
        </w:tc>
      </w:tr>
      <w:tr>
        <w:trPr>
          <w:trHeight w:hRule="atLeast" w:val="174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E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1.1.1.2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F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Вести диалог-расспрос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 стандартных ситуациях неофициального общения с вербальными и (или) зрительными опорами с соблюдением правил речевого этикета, принятых в стране (странах) изучаемого языка в рамках изучаемой тематики (не менее 4 реплик со стороны каждого собеседника)</w:t>
            </w:r>
          </w:p>
        </w:tc>
      </w:tr>
      <w:tr>
        <w:trPr>
          <w:trHeight w:hRule="atLeast" w:val="130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0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1.1.1.3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1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Вести диалог-побуждение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на основе вербальных и (или) зрительных опор с соблюдением правил речевого этикета, принятых в стране (странах) изучаемого языка (не менее 4 реплик со стороны каждого собеседника)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2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1.1.2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3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Монологическая речь</w:t>
            </w:r>
          </w:p>
        </w:tc>
      </w:tr>
      <w:tr>
        <w:trPr>
          <w:trHeight w:hRule="atLeast" w:val="87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4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1.1.2.1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5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Создавать устное связное монологическое высказывание-описание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с вербальными и (или) зрительными опорами в рамках изучаемой тематики (объёмом не менее 4 фраз)</w:t>
            </w:r>
          </w:p>
        </w:tc>
      </w:tr>
      <w:tr>
        <w:trPr>
          <w:trHeight w:hRule="atLeast" w:val="130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6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1.1.2.2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7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Создавать устное связное монологическое высказывание-повествование (рассказ)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с вербальными и (или) зрительными опорами в рамках изучаемой тематики (объёмом не менее 4 фраз)</w:t>
            </w:r>
          </w:p>
        </w:tc>
      </w:tr>
      <w:tr>
        <w:trPr>
          <w:trHeight w:hRule="atLeast" w:val="87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8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1.1.2.3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9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Передавать основное содержание прочитанного текста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 вербальными и (или) зрительными опорами (объём монологического высказывания – не менее 4 фраз)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A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1.2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B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Аудирование</w:t>
            </w:r>
          </w:p>
        </w:tc>
      </w:tr>
      <w:tr>
        <w:trPr>
          <w:trHeight w:hRule="atLeast" w:val="87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C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1.2.1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D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Воспринимать на слух и понимать речь учителя и других обучающихся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, вербально (невербально) реагировать на услышанное</w:t>
            </w:r>
          </w:p>
        </w:tc>
      </w:tr>
      <w:tr>
        <w:trPr>
          <w:trHeight w:hRule="atLeast" w:val="178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E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1.2.2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F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Воспринимать на слух и понимать основное содержание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учебных текстов, построенных на изученном языковом материале, со зрительной опорой и с использованием языковой, в том числе контекстуальной, догадки (время звучания текста (текстов) для аудирования – до 1 минуты)</w:t>
            </w:r>
          </w:p>
        </w:tc>
      </w:tr>
      <w:tr>
        <w:trPr>
          <w:trHeight w:hRule="atLeast" w:val="174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0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1.2.3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1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Воспринимать на слух и понимать запрашиваемую информацию фактического характера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в учебных текстах, построенных на изученном языковом материале, со зрительной опорой и с использованием языковой, в том числе контекстуальной, догадки (время звучания текста (текстов) для аудирования – до 1 минуты)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2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1.3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3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Смысловое чтение</w:t>
            </w:r>
          </w:p>
        </w:tc>
      </w:tr>
      <w:tr>
        <w:trPr>
          <w:trHeight w:hRule="atLeast" w:val="130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4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1.3.1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5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Читать вслух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учебные тексты объёмом до 70 слов, построенные на изученном языковом материале, с соблюдением правил чтения и соответствующей интонацией, демонстрируя понимание прочитанного</w:t>
            </w:r>
          </w:p>
        </w:tc>
      </w:tr>
      <w:tr>
        <w:trPr>
          <w:trHeight w:hRule="atLeast" w:val="174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6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1.3.2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7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Читать про себя и понимать запрашиваемую информацию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 учебных текстах, содержащих отдельные незнакомые слова, со зрительной опорой и без опоры, а также с использованием языковой, в том числе контекстуальной, догадки (объём текста (текстов) для чтения – до 130 слов)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8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1.4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9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Письмо</w:t>
            </w:r>
          </w:p>
        </w:tc>
      </w:tr>
      <w:tr>
        <w:trPr>
          <w:trHeight w:hRule="atLeast" w:val="87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A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1.4.1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B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Заполнять анкеты и формуляры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 указанием личной информации: имя, фамилия, возраст, страна проживания, любимые занятия и другое</w:t>
            </w:r>
          </w:p>
        </w:tc>
      </w:tr>
      <w:tr>
        <w:trPr>
          <w:trHeight w:hRule="atLeast" w:val="87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C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1.4.2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D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Писать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с использованием образца поздравления с праздниками (с днём рождения, Новым годом, Рождеством) с выражением пожеланий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E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1.4.3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F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Создавать подписи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к иллюстрациям с пояснением, что на них изображено 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0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1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Языковые знания и навыки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2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2.1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3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Фонетическая сторона речи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4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2.1.1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5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Применять правила чтения гласных в третьем типе слога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(гласная +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r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87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6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2.1.2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7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Применять правила чтения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сложных сочетаний букв (например, -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tion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, -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ight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 в односложных, двусложных и многосложных словах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international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night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8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2.1.3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9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Читать новые слова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согласно основным правилам чтения</w:t>
            </w:r>
          </w:p>
        </w:tc>
      </w:tr>
      <w:tr>
        <w:trPr>
          <w:trHeight w:hRule="atLeast" w:val="87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A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2.1.4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B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Различать на слух и правильно произносить слова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и фразы (предложения) с соблюдением их ритмико-интонационных особенностей 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C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2.2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D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Графика, орфография и пунктуация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E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2.2.1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F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Правильно писать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изученные слова</w:t>
            </w:r>
          </w:p>
        </w:tc>
      </w:tr>
      <w:tr>
        <w:trPr>
          <w:trHeight w:hRule="atLeast" w:val="87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0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2.2.2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1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Правильно расставлять знаки препинания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(точку, вопросительный и восклицательный знаки в конце предложения, апостроф)</w:t>
            </w:r>
          </w:p>
        </w:tc>
      </w:tr>
      <w:tr>
        <w:trPr>
          <w:trHeight w:hRule="atLeast" w:val="72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2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2.3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3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Лексическая сторона речи</w:t>
            </w:r>
          </w:p>
        </w:tc>
      </w:tr>
      <w:tr>
        <w:trPr>
          <w:trHeight w:hRule="atLeast" w:val="130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4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2.3.1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5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Распознавать и употреблять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в устной и письменной речи не менее 350 лексических единиц (слов, словосочетаний, речевых клише), включая 200 лексических единиц, освоенных на первом году обучения</w:t>
            </w:r>
          </w:p>
        </w:tc>
      </w:tr>
      <w:tr>
        <w:trPr>
          <w:trHeight w:hRule="atLeast" w:val="130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6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2.3.2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7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Распознавать и образовывать родственные слова, образованные с использованием одного из основных способов словообразования – аффиксации (суффиксы числительных -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teen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, -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ty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, -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th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87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8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2.3.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9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Распознавать и образовывать родственные слова, образованные с использованием одного из основных способов словообразования – словосложения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football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snowman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) 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A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2.4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B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Грамматическая сторона речи</w:t>
            </w:r>
          </w:p>
        </w:tc>
      </w:tr>
      <w:tr>
        <w:trPr>
          <w:trHeight w:hRule="atLeast" w:val="87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C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D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Распознавать и употреблять в устной и письменной речи побудительные предложения в отрицательной форме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Don’t talk, please.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130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E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2.4.2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F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Распознавать и употреблять в устной и письменной речи предложения с начальным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There + to be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в Past Simple Tense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There was a bridge across the river. There were mountains in the south.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130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0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2.4.3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1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Распознавать и употреблять в устной и письменной речи правильные и неправильные глаголы в Past Simple Tense в повествовательных (утвердительных и отрицательных) и вопросительных (общий и специальный вопросы) предложениях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2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2.4.4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3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Распознавать и употреблять в устной и письменной речи конструкцию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I’d like to...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</w:p>
        </w:tc>
      </w:tr>
      <w:tr>
        <w:trPr>
          <w:trHeight w:hRule="atLeast" w:val="87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4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2.4.5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5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Распознавать и употреблять в устной и письменной речи конструкции с глаголами на -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ing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: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 xml:space="preserve">to like/enjoy doing smth </w:t>
            </w:r>
          </w:p>
        </w:tc>
      </w:tr>
      <w:tr>
        <w:trPr>
          <w:trHeight w:hRule="atLeast" w:val="87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6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2.4.6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7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Распознавать и употреблять в устной и письменной речи существительные в притяжательном падеже (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Possessive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Case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130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8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2.4.7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9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Распознавать и употреблять в устной и письменной речи слова, выражающие количество с исчисляемыми и неисчисляемыми существительными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much / many / a lot of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87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A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2.4.8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B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Распознавать и употреблять в устной и письменной речи наречия частотности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usually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often</w:t>
            </w:r>
          </w:p>
        </w:tc>
      </w:tr>
      <w:tr>
        <w:trPr>
          <w:trHeight w:hRule="atLeast" w:val="87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C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9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D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Распознавать и употреблять в устной и письменной речи личные местоимения в объектном падеже</w:t>
            </w:r>
          </w:p>
        </w:tc>
      </w:tr>
      <w:tr>
        <w:trPr>
          <w:trHeight w:hRule="atLeast" w:val="87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E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10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F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Распознавать и употреблять в устной и письменной речи указательные местоимения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that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–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those</w:t>
            </w:r>
          </w:p>
        </w:tc>
      </w:tr>
      <w:tr>
        <w:trPr>
          <w:trHeight w:hRule="atLeast" w:val="87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0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1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Распознавать и употреблять в устной и письменной речи неопределённые местоимения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some/any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) в повествовательных и вопросительных предложениях </w:t>
            </w:r>
          </w:p>
        </w:tc>
      </w:tr>
      <w:tr>
        <w:trPr>
          <w:trHeight w:hRule="atLeast" w:val="130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2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3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Распознавать и употреблять в устной и письменной речи количественные числительные (13 – 100) и порядковые числительные (1 – 30)</w:t>
            </w:r>
          </w:p>
        </w:tc>
      </w:tr>
      <w:tr>
        <w:trPr>
          <w:trHeight w:hRule="atLeast" w:val="87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4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5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Распознавать и употреблять в устной и письменной речи вопросительные слова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when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whose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why</w:t>
            </w:r>
          </w:p>
        </w:tc>
      </w:tr>
      <w:tr>
        <w:trPr>
          <w:trHeight w:hRule="atLeast" w:val="87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6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2.4.14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7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Распознавать и употреблять в устной и письменной речи предлог направления движения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to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We went to Moscow last year.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) </w:t>
            </w:r>
          </w:p>
        </w:tc>
      </w:tr>
      <w:tr>
        <w:trPr>
          <w:trHeight w:hRule="atLeast" w:val="87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8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2.4.15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9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Распознавать и употреблять в устной и письменной речи предлоги места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next to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in front of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behind</w:t>
            </w:r>
          </w:p>
        </w:tc>
      </w:tr>
      <w:tr>
        <w:trPr>
          <w:trHeight w:hRule="atLeast" w:val="87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A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2.4.16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B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Распознавать и употреблять в устной и письменной речи предлоги времени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at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in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on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в выражениях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at 4 o’clock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in the morning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on Monday</w:t>
            </w:r>
          </w:p>
        </w:tc>
      </w:tr>
      <w:tr>
        <w:trPr>
          <w:trHeight w:hRule="atLeast" w:val="465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C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D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Социокультурные знания и умения</w:t>
            </w:r>
          </w:p>
        </w:tc>
      </w:tr>
      <w:tr>
        <w:trPr>
          <w:trHeight w:hRule="atLeast" w:val="174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E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3.1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F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Владеть социокультурными элементами речевого поведенческого этикета, принятыми в англоязычной среде, в некоторых ситуациях общения (приветствие, прощание, знакомство, просьба, выражение благодарности, извинение, поздравление с днём рождения, Новым годом, Рождеством)</w:t>
            </w:r>
          </w:p>
        </w:tc>
      </w:tr>
      <w:tr>
        <w:trPr>
          <w:trHeight w:hRule="atLeast" w:val="870"/>
        </w:trPr>
        <w:tc>
          <w:tcPr>
            <w:tcW w:type="dxa" w:w="136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0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3.2</w:t>
            </w:r>
          </w:p>
        </w:tc>
        <w:tc>
          <w:tcPr>
            <w:tcW w:type="dxa" w:w="866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1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Кратко представлять свою страну и страну (страны) изучаемого языка на английском языке</w:t>
            </w:r>
          </w:p>
        </w:tc>
      </w:tr>
    </w:tbl>
    <w:p w14:paraId="C20A0000">
      <w:pPr>
        <w:spacing w:after="0" w:before="0"/>
        <w:ind w:firstLine="0" w:left="120"/>
        <w:jc w:val="left"/>
      </w:pPr>
    </w:p>
    <w:p w14:paraId="C30A0000">
      <w:pPr>
        <w:spacing w:after="199" w:before="199"/>
        <w:ind w:firstLine="0" w:left="120"/>
        <w:jc w:val="left"/>
      </w:pPr>
      <w:r>
        <w:rPr>
          <w:rFonts w:ascii="Times New Roman" w:hAnsi="Times New Roman"/>
          <w:b w:val="1"/>
          <w:i w:val="0"/>
          <w:color w:val="000000"/>
          <w:sz w:val="28"/>
        </w:rPr>
        <w:t>4 КЛАСС</w:t>
      </w:r>
    </w:p>
    <w:tbl>
      <w:tblPr>
        <w:tblStyle w:val="Style_1"/>
        <w:tblInd w:type="dxa" w:w="183"/>
        <w:tblBorders>
          <w:top w:sz="4" w:val="single"/>
          <w:left w:sz="4" w:val="single"/>
          <w:bottom w:sz="4" w:val="single"/>
          <w:right w:sz="4" w:val="single"/>
          <w:insideH w:sz="4" w:val="single"/>
          <w:insideV w:sz="4" w:val="single"/>
        </w:tblBorders>
        <w:tblLayout w:type="fixed"/>
      </w:tblPr>
      <w:tblGrid>
        <w:gridCol w:w="1372"/>
        <w:gridCol w:w="8650"/>
      </w:tblGrid>
      <w:tr>
        <w:trPr>
          <w:trHeight w:hRule="atLeast" w:val="795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40A0000">
            <w:pPr>
              <w:spacing w:after="0" w:before="0"/>
              <w:ind w:firstLine="0" w:left="272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Код проверяемого результата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 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50A0000">
            <w:pPr>
              <w:spacing w:after="0" w:before="0"/>
              <w:ind w:firstLine="0" w:left="272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Проверяемые предметные результаты освоения основной образовательной программы начального общего образования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 </w:t>
            </w:r>
          </w:p>
        </w:tc>
      </w:tr>
      <w:tr>
        <w:trPr>
          <w:trHeight w:hRule="atLeast" w:val="465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6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7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Коммуникативные умения</w:t>
            </w:r>
          </w:p>
        </w:tc>
      </w:tr>
      <w:tr>
        <w:trPr>
          <w:trHeight w:hRule="atLeast" w:val="465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8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1.1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9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Говорение</w:t>
            </w:r>
          </w:p>
        </w:tc>
      </w:tr>
      <w:tr>
        <w:trPr>
          <w:trHeight w:hRule="atLeast" w:val="465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A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1.1.1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B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Диалогическая речь</w:t>
            </w:r>
          </w:p>
        </w:tc>
      </w:tr>
      <w:tr>
        <w:trPr>
          <w:trHeight w:hRule="atLeast" w:val="1410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C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1.1.1.1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D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Вести диалог этикетного характера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на основе вербальных и (или) зрительных опор с соблюдением правил речевого этикета, принятых в стране (странах) изучаемого языка (не менее 4 – 5 реплик со стороны каждого собеседника)</w:t>
            </w:r>
          </w:p>
        </w:tc>
      </w:tr>
      <w:tr>
        <w:trPr>
          <w:trHeight w:hRule="atLeast" w:val="1410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E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1.1.1.2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F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Вести диалог-расспрос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на основе вербальных и (или) зрительных опор с соблюдением правил речевого этикета, принятых в стране (странах) изучаемого языка (не менее 4 – 5 реплик со стороны каждого собеседника)</w:t>
            </w:r>
          </w:p>
        </w:tc>
      </w:tr>
      <w:tr>
        <w:trPr>
          <w:trHeight w:hRule="atLeast" w:val="1410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0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1.1.1.3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1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Вести диалог-побуждение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на основе вербальных и (или) зрительных опор с соблюдением правил речевого этикета, принятых в стране (странах) изучаемого языка (не менее 4 – 5 реплик со стороны каждого собеседника)</w:t>
            </w:r>
          </w:p>
        </w:tc>
      </w:tr>
      <w:tr>
        <w:trPr>
          <w:trHeight w:hRule="atLeast" w:val="1785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2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1.1.1.4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3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Вести диалог – разговор по телефону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 использованием картинки, фотографии и (или) ключевых слов в стандартных ситуациях неофициального общения с соблюдением норм речевого этикета в объёме не менее 4 – 5 реплик со стороны каждого собеседника</w:t>
            </w:r>
          </w:p>
        </w:tc>
      </w:tr>
      <w:tr>
        <w:trPr>
          <w:trHeight w:hRule="atLeast" w:val="465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4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1.1.2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5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Монологическая речь</w:t>
            </w:r>
          </w:p>
        </w:tc>
      </w:tr>
      <w:tr>
        <w:trPr>
          <w:trHeight w:hRule="atLeast" w:val="1875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6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1.1.2.1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7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Создавать устные связные монологические высказывания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(описание, рассуждение; повествование (сообщение) с вербальными и (или) зрительными опорами в рамках тематического содержания речи для 4 класса (объём монологического высказывания – не менее 4 – 5 фраз)</w:t>
            </w:r>
          </w:p>
        </w:tc>
      </w:tr>
      <w:tr>
        <w:trPr>
          <w:trHeight w:hRule="atLeast" w:val="930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8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1.1.2.2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9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Создавать устные связные монологические высказывания по образцу; выражать своё отношение к предмету речи</w:t>
            </w:r>
          </w:p>
        </w:tc>
      </w:tr>
      <w:tr>
        <w:trPr>
          <w:trHeight w:hRule="atLeast" w:val="930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A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1.1.2.3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B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Передавать основное содержание прочитанного текста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 вербальными и (или) зрительными опорами в объёме не менее 4 – 5 фраз</w:t>
            </w:r>
          </w:p>
        </w:tc>
      </w:tr>
      <w:tr>
        <w:trPr>
          <w:trHeight w:hRule="atLeast" w:val="1410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C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1.1.2.4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D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Представлять результаты выполненной проектной работы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, в том числе подбирая иллюстративный материал (рисунки, фото) к тексту выступления, в объёме не менее 4 – 5 фраз</w:t>
            </w:r>
          </w:p>
        </w:tc>
      </w:tr>
      <w:tr>
        <w:trPr>
          <w:trHeight w:hRule="atLeast" w:val="465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E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1.2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F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Аудирование</w:t>
            </w:r>
          </w:p>
        </w:tc>
      </w:tr>
      <w:tr>
        <w:trPr>
          <w:trHeight w:hRule="atLeast" w:val="930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0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1.2.1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1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Воспринимать на слух и понимать речь учителя и других обучающихся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, вербально (невербально) реагировать на услышанное</w:t>
            </w:r>
          </w:p>
        </w:tc>
      </w:tr>
      <w:tr>
        <w:trPr>
          <w:trHeight w:hRule="atLeast" w:val="1875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2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1.2.2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3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Воспринимать на слух и понимать основное содержание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учебных и адаптированных аутентичных текстов, построенных на изученном языковом материале, со зрительной опорой и с использованием языковой, в том числе контекстуальной, догадки (время звучания текста (текстов) для аудирования – до 1 минуты)</w:t>
            </w:r>
          </w:p>
        </w:tc>
      </w:tr>
      <w:tr>
        <w:trPr>
          <w:trHeight w:hRule="atLeast" w:val="2340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4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1.2.3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5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Воспринимать на слух и понимать запрашиваемую информацию фактического характера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в учебных и адаптированных аутентичных текстах, построенных на изученном языковом материале, со зрительной опорой и с использованием языковой, в том числе контекстуальной, догадки (время звучания текста (текстов) для аудирования – до 1 минуты)</w:t>
            </w:r>
          </w:p>
        </w:tc>
      </w:tr>
      <w:tr>
        <w:trPr>
          <w:trHeight w:hRule="atLeast" w:val="465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6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1.3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7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Смысловое чтение</w:t>
            </w:r>
          </w:p>
        </w:tc>
      </w:tr>
      <w:tr>
        <w:trPr>
          <w:trHeight w:hRule="atLeast" w:val="1410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8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1.3.1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9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Читать вслух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учебные тексты объёмом до 80 слов, построенные на изученном языковом материале, с соблюдением правил чтения и соответствующей интонацией, демонстрируя понимание прочитанного</w:t>
            </w:r>
          </w:p>
        </w:tc>
      </w:tr>
      <w:tr>
        <w:trPr>
          <w:trHeight w:hRule="atLeast" w:val="2700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A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1.3.2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B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Читать про себя и понимать основное содержание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текстов, содержащих отдельные незнакомые слова, со зрительной опорой и без опоры, с использованием языковой, в том числе контекстуальной, догадки (объём текста (текстов) для чтения – до 160 слов)</w:t>
            </w:r>
          </w:p>
        </w:tc>
      </w:tr>
      <w:tr>
        <w:trPr>
          <w:trHeight w:hRule="atLeast" w:val="1875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C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1.3.3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D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Читать про себя и понимать запрашиваемую информацию в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текстах, содержащих отдельные незнакомые слова, со зрительной опорой и без опоры, с использованием языковой, в том числе контекстуальной, догадки (объём текста (текстов) для чтения – до 160 слов)</w:t>
            </w:r>
          </w:p>
        </w:tc>
      </w:tr>
      <w:tr>
        <w:trPr>
          <w:trHeight w:hRule="atLeast" w:val="465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E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1.3.4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F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Прогнозировать содержание текста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на основе заголовка</w:t>
            </w:r>
          </w:p>
        </w:tc>
      </w:tr>
      <w:tr>
        <w:trPr>
          <w:trHeight w:hRule="atLeast" w:val="930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0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1.3.5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1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Читать про себя несплошные тексты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(таблицы) и понимать представленную в них информацию</w:t>
            </w:r>
          </w:p>
        </w:tc>
      </w:tr>
      <w:tr>
        <w:trPr>
          <w:trHeight w:hRule="atLeast" w:val="465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2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1.4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3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Письмо</w:t>
            </w:r>
          </w:p>
        </w:tc>
      </w:tr>
      <w:tr>
        <w:trPr>
          <w:trHeight w:hRule="atLeast" w:val="930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4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1.4.1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5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Заполнять анкеты и формуляры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с указанием личной информации: имя, фамилия, возраст, место жительства (страна проживания, город), любимые занятия и другие </w:t>
            </w:r>
          </w:p>
        </w:tc>
      </w:tr>
      <w:tr>
        <w:trPr>
          <w:trHeight w:hRule="atLeast" w:val="930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6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1.4.2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7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Писать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 использованием образца поздравления с днём рождения, Новым годом, Рождеством с выражением пожеланий</w:t>
            </w:r>
          </w:p>
        </w:tc>
      </w:tr>
      <w:tr>
        <w:trPr>
          <w:trHeight w:hRule="atLeast" w:val="930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8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1.4.3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9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Писать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 использованием образца электронное сообщение личного характера (объём сообщения – до 50 слов)</w:t>
            </w:r>
          </w:p>
        </w:tc>
      </w:tr>
      <w:tr>
        <w:trPr>
          <w:trHeight w:hRule="atLeast" w:val="465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A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B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Языковые знания и навыки</w:t>
            </w:r>
          </w:p>
        </w:tc>
      </w:tr>
      <w:tr>
        <w:trPr>
          <w:trHeight w:hRule="atLeast" w:val="465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C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2.1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D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Фонетическая сторона речи</w:t>
            </w:r>
          </w:p>
        </w:tc>
      </w:tr>
      <w:tr>
        <w:trPr>
          <w:trHeight w:hRule="atLeast" w:val="465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E0A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2.1.1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F0A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Читать новые слова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согласно основным правилам чтения</w:t>
            </w:r>
          </w:p>
        </w:tc>
      </w:tr>
      <w:tr>
        <w:trPr>
          <w:trHeight w:hRule="atLeast" w:val="930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0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2.1.2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1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Различать на слух и правильно произносить слова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и фразы (предложения) с соблюдением их ритмико-интонационных особенностей </w:t>
            </w:r>
          </w:p>
        </w:tc>
      </w:tr>
      <w:tr>
        <w:trPr>
          <w:trHeight w:hRule="atLeast" w:val="465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2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2.2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3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Графика, орфография и пунктуация</w:t>
            </w:r>
          </w:p>
        </w:tc>
      </w:tr>
      <w:tr>
        <w:trPr>
          <w:trHeight w:hRule="atLeast" w:val="465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4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2.2.1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5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Правильно писать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изученные слова</w:t>
            </w:r>
          </w:p>
        </w:tc>
      </w:tr>
      <w:tr>
        <w:trPr>
          <w:trHeight w:hRule="atLeast" w:val="930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6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2.2.2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7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Правильно расставлять знаки препинания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(точка, вопросительный и восклицательный знаки в конце предложения,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апостроф,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запятая при перечислении)</w:t>
            </w:r>
          </w:p>
        </w:tc>
      </w:tr>
      <w:tr>
        <w:trPr>
          <w:trHeight w:hRule="atLeast" w:val="465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8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2.3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9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Лексическая сторона речи</w:t>
            </w:r>
          </w:p>
        </w:tc>
      </w:tr>
      <w:tr>
        <w:trPr>
          <w:trHeight w:hRule="atLeast" w:val="1410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A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2.3.1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B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Распознавать и употреблять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в устной и письменной речи не менее 500 лексических единиц (слов, словосочетаний, речевых клише), включая 350 лексических единиц, освоенных в предшествующие годы обучения</w:t>
            </w:r>
          </w:p>
        </w:tc>
      </w:tr>
      <w:tr>
        <w:trPr>
          <w:trHeight w:hRule="atLeast" w:val="2220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C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2.3.2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D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Распознавать и образовывать родственные слова, образованные с использованием одного из основных способов словообразования – аффиксации (суффиксы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-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er/-or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, -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ist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: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teacher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actor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artist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930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E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2.3.3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F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Распознавать и образовывать родственные слова, образованные с использованием одного из основных способов словообразования – словосложения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blackboard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) </w:t>
            </w:r>
          </w:p>
        </w:tc>
      </w:tr>
      <w:tr>
        <w:trPr>
          <w:trHeight w:hRule="atLeast" w:val="930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0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2.3.4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1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Распознавать и образовывать родственные слова, образованные с использованием одного из основных способов словообразования – конверcии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to play – a play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465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2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2.4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3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Грамматическая сторона речи</w:t>
            </w:r>
          </w:p>
        </w:tc>
      </w:tr>
      <w:tr>
        <w:trPr>
          <w:trHeight w:hRule="atLeast" w:val="1410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4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5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Распознавать и употреблять в устной и письменной речи глаголы в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Present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/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Past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Simple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Tense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Present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Continuous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Tense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 повествовательных (утвердительных и отрицательных) и вопросительных (общий и специальный вопросы) предложениях</w:t>
            </w:r>
          </w:p>
        </w:tc>
      </w:tr>
      <w:tr>
        <w:trPr>
          <w:trHeight w:hRule="atLeast" w:val="930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6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2.4.2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7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Распознавать и употреблять в устной и письменной речи конструкцию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to be going to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и Future Simple Tense для выражения будущего действия </w:t>
            </w:r>
          </w:p>
        </w:tc>
      </w:tr>
      <w:tr>
        <w:trPr>
          <w:trHeight w:hRule="atLeast" w:val="930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8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2.4.3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9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Распознавать и употреблять в устной и письменной речи модальные глаголы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must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и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have to</w:t>
            </w:r>
          </w:p>
        </w:tc>
      </w:tr>
      <w:tr>
        <w:trPr>
          <w:trHeight w:hRule="atLeast" w:val="930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A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2.4.4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B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Распознавать и употреблять в устной и письменной речи отрицательное местоимение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no</w:t>
            </w:r>
          </w:p>
        </w:tc>
      </w:tr>
      <w:tr>
        <w:trPr>
          <w:trHeight w:hRule="atLeast" w:val="1410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C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2.4.5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D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Распознавать и употреблять в устной и письменной речи степени сравнения прилагательных (формы, образованные по правилу и исключения: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good – better – (the) best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,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bad – worse – (the) worst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465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E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2.4.6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F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Распознавать и употреблять в устной и письменной речи наречия времени</w:t>
            </w:r>
          </w:p>
        </w:tc>
      </w:tr>
      <w:tr>
        <w:trPr>
          <w:trHeight w:hRule="atLeast" w:val="465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0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2.4.7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1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Распознавать и употреблять в устной и письменной речи обозначение даты и года</w:t>
            </w:r>
          </w:p>
        </w:tc>
      </w:tr>
      <w:tr>
        <w:trPr>
          <w:trHeight w:hRule="atLeast" w:val="465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2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2.4.8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3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Распознавать и употреблять в устной и письменной речи обозначение времени </w:t>
            </w:r>
          </w:p>
        </w:tc>
      </w:tr>
      <w:tr>
        <w:trPr>
          <w:trHeight w:hRule="atLeast" w:val="465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4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5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Социокультурные знания и умения</w:t>
            </w:r>
          </w:p>
        </w:tc>
      </w:tr>
      <w:tr>
        <w:trPr>
          <w:trHeight w:hRule="atLeast" w:val="1875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6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3.1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7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Владеть социокультурными элементами речевого поведенческого этикета, принятыми в англоязычной среде, в некоторых ситуациях общения (приветствие, прощание, знакомство, выражение благодарности, извинение, поздравление с днём рождения, Новым годом, Рождеством)</w:t>
            </w:r>
          </w:p>
        </w:tc>
      </w:tr>
      <w:tr>
        <w:trPr>
          <w:trHeight w:hRule="atLeast" w:val="465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8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3.2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9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Знать названия родной страны и страны (стран) изучаемого языка</w:t>
            </w:r>
          </w:p>
        </w:tc>
      </w:tr>
      <w:tr>
        <w:trPr>
          <w:trHeight w:hRule="atLeast" w:val="465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A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3.3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B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Знать некоторых литературных персонажей</w:t>
            </w:r>
          </w:p>
        </w:tc>
      </w:tr>
      <w:tr>
        <w:trPr>
          <w:trHeight w:hRule="atLeast" w:val="465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C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3.4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D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Знать небольшие произведения детского фольклора (рифмовки, песни)</w:t>
            </w:r>
          </w:p>
        </w:tc>
      </w:tr>
      <w:tr>
        <w:trPr>
          <w:trHeight w:hRule="atLeast" w:val="465"/>
        </w:trPr>
        <w:tc>
          <w:tcPr>
            <w:tcW w:type="dxa" w:w="137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E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3.5</w:t>
            </w:r>
          </w:p>
        </w:tc>
        <w:tc>
          <w:tcPr>
            <w:tcW w:type="dxa" w:w="865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F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Кратко представлять свою страну на иностранном языке в рамках изучаемой тематики</w:t>
            </w:r>
          </w:p>
        </w:tc>
      </w:tr>
    </w:tbl>
    <w:p w14:paraId="300B0000">
      <w:pPr>
        <w:spacing w:after="0" w:before="0"/>
        <w:ind w:firstLine="0" w:left="120"/>
        <w:jc w:val="left"/>
      </w:pPr>
    </w:p>
    <w:p w14:paraId="310B0000">
      <w:pPr>
        <w:sectPr>
          <w:pgSz w:h="16383" w:orient="portrait" w:w="11906"/>
        </w:sectPr>
      </w:pPr>
    </w:p>
    <w:p w14:paraId="320B0000">
      <w:pPr>
        <w:spacing w:after="199" w:before="199"/>
        <w:ind w:firstLine="0" w:left="120"/>
        <w:jc w:val="left"/>
      </w:pPr>
      <w:bookmarkStart w:id="11" w:name="block-64784188"/>
      <w:bookmarkEnd w:id="10"/>
      <w:r>
        <w:rPr>
          <w:rFonts w:ascii="Times New Roman" w:hAnsi="Times New Roman"/>
          <w:b w:val="1"/>
          <w:i w:val="0"/>
          <w:color w:val="000000"/>
          <w:sz w:val="28"/>
        </w:rPr>
        <w:t>ПРОВЕРЯЕМЫЕ ЭЛЕМЕНТЫ СОДЕРЖАНИЯ</w:t>
      </w:r>
    </w:p>
    <w:p w14:paraId="330B0000">
      <w:pPr>
        <w:spacing w:after="199" w:before="199"/>
        <w:ind w:firstLine="0" w:left="120"/>
        <w:jc w:val="left"/>
      </w:pPr>
    </w:p>
    <w:p w14:paraId="340B0000">
      <w:pPr>
        <w:spacing w:after="199" w:before="199"/>
        <w:ind w:firstLine="0" w:left="120"/>
        <w:jc w:val="left"/>
      </w:pPr>
      <w:r>
        <w:rPr>
          <w:rFonts w:ascii="Times New Roman" w:hAnsi="Times New Roman"/>
          <w:b w:val="1"/>
          <w:i w:val="0"/>
          <w:color w:val="000000"/>
          <w:sz w:val="28"/>
        </w:rPr>
        <w:t>2 КЛАСС</w:t>
      </w:r>
    </w:p>
    <w:tbl>
      <w:tblPr>
        <w:tblStyle w:val="Style_1"/>
        <w:tblInd w:type="dxa" w:w="183"/>
        <w:tblBorders>
          <w:top w:sz="4" w:val="single"/>
          <w:left w:sz="4" w:val="single"/>
          <w:bottom w:sz="4" w:val="single"/>
          <w:right w:sz="4" w:val="single"/>
          <w:insideH w:sz="4" w:val="single"/>
          <w:insideV w:sz="4" w:val="single"/>
        </w:tblBorders>
        <w:tblLayout w:type="fixed"/>
      </w:tblPr>
      <w:tblGrid>
        <w:gridCol w:w="941"/>
        <w:gridCol w:w="9081"/>
      </w:tblGrid>
      <w:tr>
        <w:trPr>
          <w:trHeight w:hRule="atLeast" w:val="40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50B0000">
            <w:pPr>
              <w:spacing w:after="0" w:before="0"/>
              <w:ind w:firstLine="0" w:left="272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Код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 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60B0000">
            <w:pPr>
              <w:spacing w:after="0" w:before="0"/>
              <w:ind w:firstLine="0" w:left="272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Проверяемый элемент содержания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 </w:t>
            </w:r>
          </w:p>
        </w:tc>
      </w:tr>
      <w:tr>
        <w:trPr>
          <w:trHeight w:hRule="atLeast" w:val="46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7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8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Коммуникативные умения</w:t>
            </w:r>
          </w:p>
        </w:tc>
      </w:tr>
      <w:tr>
        <w:trPr>
          <w:trHeight w:hRule="atLeast" w:val="46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9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1.1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A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Говорение</w:t>
            </w:r>
          </w:p>
        </w:tc>
      </w:tr>
      <w:tr>
        <w:trPr>
          <w:trHeight w:hRule="atLeast" w:val="46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B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1.1.1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C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Диалогическая речь</w:t>
            </w:r>
          </w:p>
        </w:tc>
      </w:tr>
      <w:tr>
        <w:trPr>
          <w:trHeight w:hRule="atLeast" w:val="2340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D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1.1.1.1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E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Диалог этикетного характера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с использованием речевых ситуаций, ключевых слов и (или) иллюстраций с соблюдением норм речевого этикета, принятых в стране (странах) изучаемого языка: приветствие, начало и завершение разговора, знакомство с собеседником; поздравление с праздником; выражение благодарности за поздравление; извинение</w:t>
            </w:r>
          </w:p>
        </w:tc>
      </w:tr>
      <w:tr>
        <w:trPr>
          <w:trHeight w:hRule="atLeast" w:val="187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F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1.1.1.2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0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Диалог-расспрос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 использованием речевых ситуаций, ключевых слов и (или) иллюстраций с соблюдением норм речевого этикета, принятых в стране (странах) изучаемого языка: запрашивание интересующей информации, сообщение фактической информации, ответы на вопросы собеседника</w:t>
            </w:r>
          </w:p>
        </w:tc>
      </w:tr>
      <w:tr>
        <w:trPr>
          <w:trHeight w:hRule="atLeast" w:val="46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1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1.1.2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2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Монологическая речь </w:t>
            </w:r>
          </w:p>
        </w:tc>
      </w:tr>
      <w:tr>
        <w:trPr>
          <w:trHeight w:hRule="atLeast" w:val="930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3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1.1.2.1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4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Описание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предмета, реального человека или литературного персонажа с использованием речевых ситуаций, ключевых слов и (или) иллюстраций</w:t>
            </w:r>
          </w:p>
        </w:tc>
      </w:tr>
      <w:tr>
        <w:trPr>
          <w:trHeight w:hRule="atLeast" w:val="930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5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1.1.2.2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6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Рассказ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 себе, члене семьи, друге с использованием речевых ситуаций, ключевых слов и (или) иллюстраций</w:t>
            </w:r>
          </w:p>
        </w:tc>
      </w:tr>
      <w:tr>
        <w:trPr>
          <w:trHeight w:hRule="atLeast" w:val="46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7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1.2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8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Аудирование</w:t>
            </w:r>
          </w:p>
        </w:tc>
      </w:tr>
      <w:tr>
        <w:trPr>
          <w:trHeight w:hRule="atLeast" w:val="930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9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1.2.1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A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Понимание на слух речи учителя и других обучающихся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и вербальная (невербальная) реакция на услышанное (при непосредственном общении)</w:t>
            </w:r>
          </w:p>
        </w:tc>
      </w:tr>
      <w:tr>
        <w:trPr>
          <w:trHeight w:hRule="atLeast" w:val="1410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B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1.2.2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C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Аудирование с пониманием основного содержания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учебных текстов, построенных на изученном языковом материале: определение основной темы и главных фактов (событий) в воспринимаемом на слух тексте с использованием иллюстраций и языковой догадки</w:t>
            </w:r>
          </w:p>
        </w:tc>
      </w:tr>
      <w:tr>
        <w:trPr>
          <w:trHeight w:hRule="atLeast" w:val="187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D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1.2.3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E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Аудирование с пониманием запрашиваемой информации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в учебных текстах, построенных на изученном языковом материале: выделение из воспринимаемого на слух текста и понимание информации фактического характера (например, имя, возраст, любимое занятие, цвет) с использованием иллюстраций и языковой догадки</w:t>
            </w:r>
          </w:p>
        </w:tc>
      </w:tr>
      <w:tr>
        <w:trPr>
          <w:trHeight w:hRule="atLeast" w:val="85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F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1.3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0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Смысловое чтение</w:t>
            </w:r>
          </w:p>
        </w:tc>
      </w:tr>
      <w:tr>
        <w:trPr>
          <w:trHeight w:hRule="atLeast" w:val="930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1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1.3.1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2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Чтение вслух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учебных текстов, построенных на изученном языковом материале, с соблюдением правил чтения и соответствующей интонацией; понимание прочитанного</w:t>
            </w:r>
          </w:p>
        </w:tc>
      </w:tr>
      <w:tr>
        <w:trPr>
          <w:trHeight w:hRule="atLeast" w:val="1410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3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1.3.2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4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Чтение про себя и понимание основного содержания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учебных текстов, построенных на изученном языковом материале: определение основной темы и главных фактов (событий) в прочитанном тексте с использованием иллюстраций и языковой догадки</w:t>
            </w:r>
          </w:p>
        </w:tc>
      </w:tr>
      <w:tr>
        <w:trPr>
          <w:trHeight w:hRule="atLeast" w:val="187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5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1.3.3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6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Чтение про себя и понимание запрашиваемой информации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 учебных текстах, построенных на изученном языковом материале: нахождение в прочитанном тексте и понимание запрашиваемой информации фактического характера с использованием иллюстраций и языковой догадки</w:t>
            </w:r>
          </w:p>
        </w:tc>
      </w:tr>
      <w:tr>
        <w:trPr>
          <w:trHeight w:hRule="atLeast" w:val="46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7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1.4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8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Письмо</w:t>
            </w:r>
          </w:p>
        </w:tc>
      </w:tr>
      <w:tr>
        <w:trPr>
          <w:trHeight w:hRule="atLeast" w:val="46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9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1.4.1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A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Овладение техникой письма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(полупечатное написание букв, буквосочетаний, слов)</w:t>
            </w:r>
          </w:p>
        </w:tc>
      </w:tr>
      <w:tr>
        <w:trPr>
          <w:trHeight w:hRule="atLeast" w:val="130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B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1.4.2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C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Воспроизведение речевых образцов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, списывание текста, выписывание из текста слов, словосочетаний, предложений; вставка пропущенных букв в слово или слов в предложение, дописывание предложений в соответствии с решаемой учебной задачей</w:t>
            </w:r>
          </w:p>
        </w:tc>
      </w:tr>
      <w:tr>
        <w:trPr>
          <w:trHeight w:hRule="atLeast" w:val="130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D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1.4.3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E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Заполнение простых формуляров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 указанием личной информации (имя, фамилия, возраст, страна проживания) в соответствии с нормами, принятыми в стране (странах) изучаемого языка</w:t>
            </w:r>
          </w:p>
        </w:tc>
      </w:tr>
      <w:tr>
        <w:trPr>
          <w:trHeight w:hRule="atLeast" w:val="870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F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1.4.4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0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Написание с использованием образца коротких поздравлений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 праздниками (с днём рождения, Новым годом)</w:t>
            </w:r>
          </w:p>
        </w:tc>
      </w:tr>
      <w:tr>
        <w:trPr>
          <w:trHeight w:hRule="atLeast" w:val="46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1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2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Языковые знания и навыки</w:t>
            </w:r>
          </w:p>
        </w:tc>
      </w:tr>
      <w:tr>
        <w:trPr>
          <w:trHeight w:hRule="atLeast" w:val="46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3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2.1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4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Фонетическая сторона речи</w:t>
            </w:r>
          </w:p>
        </w:tc>
      </w:tr>
      <w:tr>
        <w:trPr>
          <w:trHeight w:hRule="atLeast" w:val="46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5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2.1.1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6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Буквы английского алфавита. Корректное называние букв английского алфавита</w:t>
            </w:r>
          </w:p>
        </w:tc>
      </w:tr>
      <w:tr>
        <w:trPr>
          <w:trHeight w:hRule="atLeast" w:val="130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7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2.1.2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8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Нормы произношения: долгота и краткость гласных, отсутствие оглушения звонких согласных в конце слога или слова, отсутствие смягчения согласных перед гласными. Связующее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«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r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»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there is / there are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1410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9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2.1.3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A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Правила чтения гласных в открытом и закрытом слоге в односложных словах; согласных; основных звуко-буквенных сочетаний. Выделение из слова некоторых звуко-буквенных сочетаний при анализе изученных слов</w:t>
            </w:r>
          </w:p>
        </w:tc>
      </w:tr>
      <w:tr>
        <w:trPr>
          <w:trHeight w:hRule="atLeast" w:val="46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B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2.1.4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C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Чтение новых слов согласно основным правилам чтения английского языка</w:t>
            </w:r>
          </w:p>
        </w:tc>
      </w:tr>
      <w:tr>
        <w:trPr>
          <w:trHeight w:hRule="atLeast" w:val="930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D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2.1.5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E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Знаки английской транскрипции; отличие их от букв английского алфавита. Фонетически корректное озвучивание знаков транскрипции</w:t>
            </w:r>
          </w:p>
        </w:tc>
      </w:tr>
      <w:tr>
        <w:trPr>
          <w:trHeight w:hRule="atLeast" w:val="2130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F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2.1.6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0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Различение на слух и адекватное, без ошибок, ведущих к сбою в коммуникации, произнесение слов с соблюдением правильного ударения и фраз с соблюдением их ритмико-интонационных особенностей </w:t>
            </w:r>
          </w:p>
        </w:tc>
      </w:tr>
      <w:tr>
        <w:trPr>
          <w:trHeight w:hRule="atLeast" w:val="46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1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2.2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2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Графика, орфография и пунктуация</w:t>
            </w:r>
          </w:p>
        </w:tc>
      </w:tr>
      <w:tr>
        <w:trPr>
          <w:trHeight w:hRule="atLeast" w:val="930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3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2.2.1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4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Графически корректное (полупечатное) написание букв английского алфавита в буквосочетаниях и словах</w:t>
            </w:r>
          </w:p>
        </w:tc>
      </w:tr>
      <w:tr>
        <w:trPr>
          <w:trHeight w:hRule="atLeast" w:val="46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5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2.2.2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6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Правильное написание изученных слов</w:t>
            </w:r>
          </w:p>
        </w:tc>
      </w:tr>
      <w:tr>
        <w:trPr>
          <w:trHeight w:hRule="atLeast" w:val="930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7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2.2.3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8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Правильная расстановка знаков препинания: точки, вопросительного и восклицательного знаков в конце предложения</w:t>
            </w:r>
          </w:p>
        </w:tc>
      </w:tr>
      <w:tr>
        <w:trPr>
          <w:trHeight w:hRule="atLeast" w:val="1410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9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2.2.4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A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Правильное использование апострофа в изученных сокращённых формах глагола-связки, вспомогательного и модального глаголов (например,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I’m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isn’t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;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don’t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doesn’t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;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can’t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), существительных в притяжательном падеже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Ann’s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46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B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2.3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C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Лексическая сторона речи</w:t>
            </w:r>
          </w:p>
        </w:tc>
      </w:tr>
      <w:tr>
        <w:trPr>
          <w:trHeight w:hRule="atLeast" w:val="130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D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2.3.1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E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Распознавание и употребление в устной и письменной речи не менее 200 лексических единиц (слов, словосочетаний, речевых клише), обслуживающих ситуации общения в рамках тематического содержания речи для 2 класса</w:t>
            </w:r>
          </w:p>
        </w:tc>
      </w:tr>
      <w:tr>
        <w:trPr>
          <w:trHeight w:hRule="atLeast" w:val="870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F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2.3.2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0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Распознавание в устной и письменной речи интернациональных слов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doctor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film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 с помощью языковой догадки</w:t>
            </w:r>
          </w:p>
        </w:tc>
      </w:tr>
      <w:tr>
        <w:trPr>
          <w:trHeight w:hRule="atLeast" w:val="1350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1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2.4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2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 xml:space="preserve">Грамматическая сторона речи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Распознавание в письменном и звучащем тексте и употребление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в устной и письменной речи изученных морфологических форм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и синтаксических конструкций английского языка</w:t>
            </w:r>
          </w:p>
        </w:tc>
      </w:tr>
      <w:tr>
        <w:trPr>
          <w:trHeight w:hRule="atLeast" w:val="930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3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4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Коммуникативные типы предложений: повествовательные (утвердительные, отрицательные), вопросительные (общий, специальный вопрос), побудительные (в утвердительной форме)</w:t>
            </w:r>
          </w:p>
        </w:tc>
      </w:tr>
      <w:tr>
        <w:trPr>
          <w:trHeight w:hRule="atLeast" w:val="46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5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2.4.2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6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Нераспространённые и распространённые простые предложения</w:t>
            </w:r>
          </w:p>
        </w:tc>
      </w:tr>
      <w:tr>
        <w:trPr>
          <w:trHeight w:hRule="atLeast" w:val="46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7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2.4.3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8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Предложения с начальным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It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It’s a red ball.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187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9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2.4.4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A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Предложения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начальным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There + to be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Present Simple Tense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There is a cat in the room. Is there a cat in the room? – Yes, there is. / No, there isn’t. There are four pens on the table. Are there four pens on the table? – Yes, there are. / No, there aren’t. How many pens are there on the table? – There are four pens.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1410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B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2.4.5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C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Предложения с простым глагольным сказуемым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They live in the country.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), составным именным сказуемым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The box is small.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 и составным глагольным сказуемым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I like to play with my cat. She can play the piano.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151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D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2.4.6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E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Предложения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глаголом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-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связкой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to be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Present Simple Tense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My father is a doctor. Is it a red ball? – Yes, it is. / No, it isn’t.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46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F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2.4.7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0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Предложения с краткими глагольными формами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She can’t swim. I don’t like porridge.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46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1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2.4.8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2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Побудительные предложения в утвердительной форме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Come in, please.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930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3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2.4.9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4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Глаголы в Present Simple Tense в повествовательных (утвердительных и отрицательных) и вопросительных (общий и специальный вопросы) предложениях</w:t>
            </w:r>
          </w:p>
        </w:tc>
      </w:tr>
      <w:tr>
        <w:trPr>
          <w:trHeight w:hRule="atLeast" w:val="930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5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2.4.10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6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Глагольная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конструкция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have got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I’ve got a cat. He’s/She’s got a cat. Have you got a cat? – Yes, I have. / No, I haven’t. What have you got?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930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7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2.4.11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8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Модальный глагол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can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: для выражения умения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I can play tennis.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 и отсутствия умения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I can’t play chess.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); для получения разрешения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Can I go out?)</w:t>
            </w:r>
          </w:p>
        </w:tc>
      </w:tr>
      <w:tr>
        <w:trPr>
          <w:trHeight w:hRule="atLeast" w:val="930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9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2.4.12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A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Определённый, неопределённый и нулевой артикли c именами существительными (наиболее распространённые случаи)</w:t>
            </w:r>
          </w:p>
        </w:tc>
      </w:tr>
      <w:tr>
        <w:trPr>
          <w:trHeight w:hRule="atLeast" w:val="930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B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2.4.13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C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Существительные во множественном числе, образованные по правилу и исключения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a book – books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;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a man – men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46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D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2.4.14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E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Личные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местоимения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I,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you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he/she/it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we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they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46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F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2.4.15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0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Притяжательные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местоимения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my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your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his/her/its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our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their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46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1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2.4.16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2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Указательные местоимения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this – these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46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3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2.4.17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4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Количественные числительные (1 – 12)</w:t>
            </w:r>
          </w:p>
        </w:tc>
      </w:tr>
      <w:tr>
        <w:trPr>
          <w:trHeight w:hRule="atLeast" w:val="46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5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2.4.18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6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Вопросительные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слова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who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what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how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where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how many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46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7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2.4.19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8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Предлоги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места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in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on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near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under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46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9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2.4.20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A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Союзы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and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и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but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(c однородными членами)</w:t>
            </w:r>
          </w:p>
        </w:tc>
      </w:tr>
      <w:tr>
        <w:trPr>
          <w:trHeight w:hRule="atLeast" w:val="46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B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C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Социокультурные знания и умения</w:t>
            </w:r>
          </w:p>
        </w:tc>
      </w:tr>
      <w:tr>
        <w:trPr>
          <w:trHeight w:hRule="atLeast" w:val="187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D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3.1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E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Знание и использование некоторых социокультурных элементов речевого поведенческого этикета, принятого в стране (странах) изучаемого языка в некоторых ситуациях общения: приветствие, прощание, знакомство, выражение благодарности, извинение, поздравление (с днём рождения, Новым годом, Рождеством)</w:t>
            </w:r>
          </w:p>
        </w:tc>
      </w:tr>
      <w:tr>
        <w:trPr>
          <w:trHeight w:hRule="atLeast" w:val="46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F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3.2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0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Знание названий родной страны и страны (стран) изучаемого языка и их столиц</w:t>
            </w:r>
          </w:p>
        </w:tc>
      </w:tr>
      <w:tr>
        <w:trPr>
          <w:trHeight w:hRule="atLeast" w:val="870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1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3.3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2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Знание небольших произведений детского фольклора страны (стран) изучаемого языка (рифмовки, стихи, песенки); персонажей детских книг</w:t>
            </w:r>
          </w:p>
        </w:tc>
      </w:tr>
      <w:tr>
        <w:trPr>
          <w:trHeight w:hRule="atLeast" w:val="46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3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4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Компенсаторные умения</w:t>
            </w:r>
          </w:p>
        </w:tc>
      </w:tr>
      <w:tr>
        <w:trPr>
          <w:trHeight w:hRule="atLeast" w:val="870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5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4.1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6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Использование при чтении и аудировании языковой догадки (умения понять значение незнакомого слова или новое значение знакомого слова по контексту)</w:t>
            </w:r>
          </w:p>
        </w:tc>
      </w:tr>
      <w:tr>
        <w:trPr>
          <w:trHeight w:hRule="atLeast" w:val="1350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7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4.2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8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Использование при формулировании собственных высказываний ключевых слов, вопросов, иллюстраций</w:t>
            </w:r>
          </w:p>
        </w:tc>
      </w:tr>
      <w:tr>
        <w:trPr>
          <w:trHeight w:hRule="atLeast" w:val="465"/>
        </w:trPr>
        <w:tc>
          <w:tcPr>
            <w:tcW w:type="dxa" w:w="10022"/>
            <w:gridSpan w:val="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9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Тематическое содержание речи</w:t>
            </w:r>
          </w:p>
        </w:tc>
      </w:tr>
      <w:tr>
        <w:trPr>
          <w:trHeight w:hRule="atLeast" w:val="46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A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А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B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Мир моего «я».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Приветствие, знакомство, Моя семья. Мой день рождения. Моя любимая еда</w:t>
            </w:r>
          </w:p>
        </w:tc>
      </w:tr>
      <w:tr>
        <w:trPr>
          <w:trHeight w:hRule="atLeast" w:val="46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C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Б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D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Мир моих увлечений.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Любимый цвет, игрушка. Любимые занятия. Мой питомец. Выходной день </w:t>
            </w:r>
          </w:p>
        </w:tc>
      </w:tr>
      <w:tr>
        <w:trPr>
          <w:trHeight w:hRule="atLeast" w:val="465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E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F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Мир вокруг меня.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Моя школа. Мои друзья. Моя малая родина (город, село)</w:t>
            </w:r>
          </w:p>
        </w:tc>
      </w:tr>
      <w:tr>
        <w:trPr>
          <w:trHeight w:hRule="atLeast" w:val="1740"/>
        </w:trPr>
        <w:tc>
          <w:tcPr>
            <w:tcW w:type="dxa" w:w="94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0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Г</w:t>
            </w:r>
          </w:p>
        </w:tc>
        <w:tc>
          <w:tcPr>
            <w:tcW w:type="dxa" w:w="9081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1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Родная страна и страны изучаемого языка.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Названия родной страны и страны (стран) изучаемого языка; их столиц. Произведения детского фольклора. Литературные персонажи детских книг. Праздники родной страны и страны (стран) изучаемого языка (Новый год, Рождество)</w:t>
            </w:r>
          </w:p>
        </w:tc>
      </w:tr>
    </w:tbl>
    <w:p w14:paraId="C20B0000">
      <w:pPr>
        <w:spacing w:after="0" w:before="0"/>
        <w:ind w:firstLine="0" w:left="120"/>
        <w:jc w:val="left"/>
      </w:pPr>
    </w:p>
    <w:p w14:paraId="C30B0000">
      <w:pPr>
        <w:spacing w:after="199" w:before="199"/>
        <w:ind w:firstLine="0" w:left="120"/>
        <w:jc w:val="left"/>
      </w:pPr>
      <w:r>
        <w:rPr>
          <w:rFonts w:ascii="Times New Roman" w:hAnsi="Times New Roman"/>
          <w:b w:val="1"/>
          <w:i w:val="0"/>
          <w:color w:val="333333"/>
          <w:sz w:val="28"/>
        </w:rPr>
        <w:t>3 КЛАСС</w:t>
      </w:r>
    </w:p>
    <w:tbl>
      <w:tblPr>
        <w:tblStyle w:val="Style_1"/>
        <w:tblInd w:type="dxa" w:w="183"/>
        <w:tblBorders>
          <w:top w:sz="4" w:val="single"/>
          <w:left w:sz="4" w:val="single"/>
          <w:bottom w:sz="4" w:val="single"/>
          <w:right w:sz="4" w:val="single"/>
          <w:insideH w:sz="4" w:val="single"/>
          <w:insideV w:sz="4" w:val="single"/>
        </w:tblBorders>
        <w:tblLayout w:type="fixed"/>
      </w:tblPr>
      <w:tblGrid>
        <w:gridCol w:w="940"/>
        <w:gridCol w:w="9082"/>
      </w:tblGrid>
      <w:tr>
        <w:trPr>
          <w:trHeight w:hRule="atLeast" w:val="405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40B0000">
            <w:pPr>
              <w:spacing w:after="0" w:before="0"/>
              <w:ind w:firstLine="0" w:left="272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Код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 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50B0000">
            <w:pPr>
              <w:spacing w:after="0" w:before="0"/>
              <w:ind w:firstLine="0" w:left="272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Проверяемый элемент содержания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 </w:t>
            </w:r>
          </w:p>
        </w:tc>
      </w:tr>
      <w:tr>
        <w:trPr>
          <w:trHeight w:hRule="atLeast" w:val="465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6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7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Коммуникативные умения</w:t>
            </w:r>
          </w:p>
        </w:tc>
      </w:tr>
      <w:tr>
        <w:trPr>
          <w:trHeight w:hRule="atLeast" w:val="465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8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1.1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9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Говорение</w:t>
            </w:r>
          </w:p>
        </w:tc>
      </w:tr>
      <w:tr>
        <w:trPr>
          <w:trHeight w:hRule="atLeast" w:val="465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A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1.1.1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B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Диалогическая речь</w:t>
            </w:r>
          </w:p>
        </w:tc>
      </w:tr>
      <w:tr>
        <w:trPr>
          <w:trHeight w:hRule="atLeast" w:val="2340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C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1.1.1.1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D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Диалог этикетного характера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с использованием речевых ситуаций, ключевых слов и (или) иллюстраций с соблюдением норм речевого этикета, принятых в стране (странах) изучаемого языка: приветствие, начало и завершение разговора, знакомство с собеседником; поздравление с праздником; выражение благодарности за поздравление, извинение</w:t>
            </w:r>
          </w:p>
        </w:tc>
      </w:tr>
      <w:tr>
        <w:trPr>
          <w:trHeight w:hRule="atLeast" w:val="1875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E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1.1.1.2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F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Диалог-расспрос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 использованием речевых ситуаций, ключевых слов и (или) иллюстраций с соблюдением норм речевого этикета, принятых в стране (странах) изучаемого языка: запрашивание интересующей информации; сообщение фактической информации, ответ на вопросы собеседника</w:t>
            </w:r>
          </w:p>
        </w:tc>
      </w:tr>
      <w:tr>
        <w:trPr>
          <w:trHeight w:hRule="atLeast" w:val="1875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0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1.1.1.3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1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Диалог – побуждение к действию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 использованием речевых ситуаций, ключевых слов и (или) иллюстраций с соблюдением норм речевого этикета, принятых в стране (странах) изучаемого языка: приглашение собеседника к совместной деятельности, вежливое согласие (несогласие) на предложение собеседника</w:t>
            </w:r>
          </w:p>
        </w:tc>
      </w:tr>
      <w:tr>
        <w:trPr>
          <w:trHeight w:hRule="atLeast" w:val="465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2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1.1.2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3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Монологическая речь </w:t>
            </w:r>
          </w:p>
        </w:tc>
      </w:tr>
      <w:tr>
        <w:trPr>
          <w:trHeight w:hRule="atLeast" w:val="930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4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1.1.2.1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5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Описание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предмета, реального человека или литературного персонажа с использованием речевых ситуаций, ключевых слов и (или) иллюстраций</w:t>
            </w:r>
          </w:p>
        </w:tc>
      </w:tr>
      <w:tr>
        <w:trPr>
          <w:trHeight w:hRule="atLeast" w:val="1365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6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1.1.2.2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7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Рассказ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 себе, члене семьи, друге с использованием речевых ситуаций, ключевых слов и (или) иллюстраций</w:t>
            </w:r>
          </w:p>
        </w:tc>
      </w:tr>
      <w:tr>
        <w:trPr>
          <w:trHeight w:hRule="atLeast" w:val="930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8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1.1.2.3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9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Пересказ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 использованием речевых ситуаций, ключевых слов и (или) иллюстраций основного содержания прочитанного текста</w:t>
            </w:r>
          </w:p>
        </w:tc>
      </w:tr>
      <w:tr>
        <w:trPr>
          <w:trHeight w:hRule="atLeast" w:val="465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A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1.2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B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Аудирование</w:t>
            </w:r>
          </w:p>
        </w:tc>
      </w:tr>
      <w:tr>
        <w:trPr>
          <w:trHeight w:hRule="atLeast" w:val="930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C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1.2.1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D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Понимание на слух речи учителя и других обучающихся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и вербальная (невербальная) реакция на услышанное (при непосредственном общении)</w:t>
            </w:r>
          </w:p>
        </w:tc>
      </w:tr>
      <w:tr>
        <w:trPr>
          <w:trHeight w:hRule="atLeast" w:val="1410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E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1.2.2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F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Аудирование с пониманием основного содержания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учебных текстов, построенных на изученном языковом материале: определение основной темы и главных фактов (событий) в воспринимаемом на слух тексте с использованием иллюстраций и языковой догадки</w:t>
            </w:r>
          </w:p>
        </w:tc>
      </w:tr>
      <w:tr>
        <w:trPr>
          <w:trHeight w:hRule="atLeast" w:val="1875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0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1.2.3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1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Аудирование с пониманием запрашиваемой информации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в учебных текстах, построенных на изученном языковом материале: выделение из воспринимаемого на слух текста и понимание информации фактического характера (например, имя, возраст, любимое занятие, цвет) с использованием иллюстраций и языковой догадки</w:t>
            </w:r>
          </w:p>
        </w:tc>
      </w:tr>
      <w:tr>
        <w:trPr>
          <w:trHeight w:hRule="atLeast" w:val="465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2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1.3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3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Смысловое чтение</w:t>
            </w:r>
          </w:p>
        </w:tc>
      </w:tr>
      <w:tr>
        <w:trPr>
          <w:trHeight w:hRule="atLeast" w:val="930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4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1.3.1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5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Чтение вслух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учебных текстов, построенных на изученном языковом материале, с соблюдением правил чтения и соответствующей интонацией, понимание прочитанного</w:t>
            </w:r>
          </w:p>
        </w:tc>
      </w:tr>
      <w:tr>
        <w:trPr>
          <w:trHeight w:hRule="atLeast" w:val="1875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6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1.3.2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7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Чтение про себя и понимание основного содержания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учебных текстов, построенных на изученном языковом материале: определение основной темы и главных фактов (событий) в прочитанном тексте с использованием иллюстраций и языковой, в том числе контекстуальной, догадки</w:t>
            </w:r>
          </w:p>
        </w:tc>
      </w:tr>
      <w:tr>
        <w:trPr>
          <w:trHeight w:hRule="atLeast" w:val="1875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8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1.3.3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9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Чтение про себя и понимание запрашиваемой информации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 учебных текстах, построенных на изученном языковом материале: нахождение в прочитанном тексте и понимание запрашиваемой информации фактического характера с использованием иллюстраций и языковой, в том числе контекстуальной, догадки</w:t>
            </w:r>
          </w:p>
        </w:tc>
      </w:tr>
      <w:tr>
        <w:trPr>
          <w:trHeight w:hRule="atLeast" w:val="465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A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1.4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B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Письмо</w:t>
            </w:r>
          </w:p>
        </w:tc>
      </w:tr>
      <w:tr>
        <w:trPr>
          <w:trHeight w:hRule="atLeast" w:val="1410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C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1.4.1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D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Списывание текста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, выписывание из текста слов, словосочетаний, предложений; вставка пропущенного слова в предложение в соответствии с решаемой коммуникативной (учебной) задачей</w:t>
            </w:r>
          </w:p>
        </w:tc>
      </w:tr>
      <w:tr>
        <w:trPr>
          <w:trHeight w:hRule="atLeast" w:val="465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E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1.4.2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EF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Создание подписей к картинкам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, фотографиям с пояснением, что на них изображено</w:t>
            </w:r>
          </w:p>
        </w:tc>
      </w:tr>
      <w:tr>
        <w:trPr>
          <w:trHeight w:hRule="atLeast" w:val="2700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0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1.4.3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1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Заполнение простых формуляров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 указанием личной информации (имя, фамилия, возраст, страна проживания, любимые занятия) в соответствии с нормами, принятыми в стране (странах) изучаемого языка</w:t>
            </w:r>
          </w:p>
        </w:tc>
      </w:tr>
      <w:tr>
        <w:trPr>
          <w:trHeight w:hRule="atLeast" w:val="930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2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1.4.4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3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Написание с использованием образца поздравлений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 праздниками (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c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днём рождения, Новым годом, Рождеством) с выражением пожеланий</w:t>
            </w:r>
          </w:p>
        </w:tc>
      </w:tr>
      <w:tr>
        <w:trPr>
          <w:trHeight w:hRule="atLeast" w:val="465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4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5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Языковые знания и навыки</w:t>
            </w:r>
          </w:p>
        </w:tc>
      </w:tr>
      <w:tr>
        <w:trPr>
          <w:trHeight w:hRule="atLeast" w:val="465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6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2.1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7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Фонетическая сторона речи</w:t>
            </w:r>
          </w:p>
        </w:tc>
      </w:tr>
      <w:tr>
        <w:trPr>
          <w:trHeight w:hRule="atLeast" w:val="930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8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2.1.1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9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Буквы английского алфавита. Фонетически корректное озвучивание букв английского алфавита</w:t>
            </w:r>
          </w:p>
        </w:tc>
      </w:tr>
      <w:tr>
        <w:trPr>
          <w:trHeight w:hRule="atLeast" w:val="1410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A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2.1.2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B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Нормы произношения: долгота и краткость гласных, правильное отсутствие оглушения звонких согласных в конце слога или слова, отсутствие смягчения согласных перед гласными. Связующее «r»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there is / there are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2340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C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2.1.3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D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Чтение гласных в открытом и закрытом слоге в односложных словах, чтения гласных в третьем типе слога (гласная +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r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); согласных, основных звукобуквенных сочетаний, в частности сложных сочетаний букв (например,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tion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ight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 в односложных, двусложных и многосложных словах. Выделение некоторых звукобуквенных сочетаний при анализе изученных слов</w:t>
            </w:r>
          </w:p>
        </w:tc>
      </w:tr>
      <w:tr>
        <w:trPr>
          <w:trHeight w:hRule="atLeast" w:val="930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E0B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2.1.4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FF0B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Чтение новых слов согласно основным правилам чтения с использованием полной или частичной транскрипции</w:t>
            </w:r>
          </w:p>
        </w:tc>
      </w:tr>
      <w:tr>
        <w:trPr>
          <w:trHeight w:hRule="atLeast" w:val="930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0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2.1.5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1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Знаки английской транскрипции; отличие их от букв английского алфавита. Фонетически корректное озвучивание знаков транскрипции</w:t>
            </w:r>
          </w:p>
        </w:tc>
      </w:tr>
      <w:tr>
        <w:trPr>
          <w:trHeight w:hRule="atLeast" w:val="1410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2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2.1.6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3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Различение на слух и адекватное, без ошибок произнесение слов с соблюдением правильного ударения и фраз (предложений) с соблюдением их ритмико-интонационных особенностей</w:t>
            </w:r>
          </w:p>
        </w:tc>
      </w:tr>
      <w:tr>
        <w:trPr>
          <w:trHeight w:hRule="atLeast" w:val="930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4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2.1.7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5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Ритмико-интонационные особенности повествовательного, побудительного и вопросительного (общий и специальный вопрос) предложений</w:t>
            </w:r>
          </w:p>
        </w:tc>
      </w:tr>
      <w:tr>
        <w:trPr>
          <w:trHeight w:hRule="atLeast" w:val="465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6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2.2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7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Графика, орфография и пунктуация</w:t>
            </w:r>
          </w:p>
        </w:tc>
      </w:tr>
      <w:tr>
        <w:trPr>
          <w:trHeight w:hRule="atLeast" w:val="465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8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2.2.1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9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Правильное написание изученных слов</w:t>
            </w:r>
          </w:p>
        </w:tc>
      </w:tr>
      <w:tr>
        <w:trPr>
          <w:trHeight w:hRule="atLeast" w:val="930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A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2.2.2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B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Правильная расстановка знаков препинания: точки, вопросительного и восклицательного знаков в конце предложения</w:t>
            </w:r>
          </w:p>
        </w:tc>
      </w:tr>
      <w:tr>
        <w:trPr>
          <w:trHeight w:hRule="atLeast" w:val="930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C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2.2.3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D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Правильное использование знака апострофа в сокращённых формах глагола-связки, вспомогательного и модального глаголов, существительных в притяжательном падеже</w:t>
            </w:r>
          </w:p>
        </w:tc>
      </w:tr>
      <w:tr>
        <w:trPr>
          <w:trHeight w:hRule="atLeast" w:val="810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E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2.3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0F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Лексическая сторона речи</w:t>
            </w:r>
          </w:p>
        </w:tc>
      </w:tr>
      <w:tr>
        <w:trPr>
          <w:trHeight w:hRule="atLeast" w:val="1875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0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2.3.1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1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Распознавание в письменном и звучащем тексте и употребление в устной и письменной речи не менее 350 лексических единиц (слов, словосочетаний, речевых клише), обслуживающих ситуации общения в рамках тематического содержания речи для 3 класса, включая 200 лексических единиц, усвоенных на первом году обучения</w:t>
            </w:r>
          </w:p>
        </w:tc>
      </w:tr>
      <w:tr>
        <w:trPr>
          <w:trHeight w:hRule="atLeast" w:val="1410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2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2.3.2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3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Распознавание и употребление в устной и письменной речи слов, образованных с использованием основных способов словообразования: аффиксации (образование числительных с помощью суффиксов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-teen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, -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ty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-th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 и словосложения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sportsman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930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4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2.3.3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5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Распознавание в устной и письменной речи интернациональных слов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doctor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film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 с помощью языковой догадки</w:t>
            </w:r>
          </w:p>
        </w:tc>
      </w:tr>
      <w:tr>
        <w:trPr>
          <w:trHeight w:hRule="atLeast" w:val="465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6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2.4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7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Грамматическая сторона речи</w:t>
            </w:r>
          </w:p>
        </w:tc>
      </w:tr>
      <w:tr>
        <w:trPr>
          <w:trHeight w:hRule="atLeast" w:val="930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8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9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Предложения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начальным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There + to be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Past Simple Tense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There was an old house near the river.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465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A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2.4.2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B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Побудительные предложения в отрицательной форме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Don’t talk, please.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1410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C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2.4.3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D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Правильные и неправильные глаголы в Past Simple Tense в повествовательных (утвердительных и отрицательных) и вопросительных (общий и специальный вопросы) предложениях</w:t>
            </w:r>
          </w:p>
        </w:tc>
      </w:tr>
      <w:tr>
        <w:trPr>
          <w:trHeight w:hRule="atLeast" w:val="465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E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2.4.4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1F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Конструкция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I’d like to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...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I’d like to read this book.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465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0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2.4.5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1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Конструкции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глаголами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на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-ing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: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to like/enjoy doing smth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I like riding my bike.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930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2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2.4.6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3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Существительные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притяжательном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падеже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(Possessive Case: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Ann’s dress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children’s toys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boys’ books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930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4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2.4.7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5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Слова, выражающие количество, с исчисляемыми и неисчисляемыми существительными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much / many / a lot of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465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6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2.4.8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7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Личные местоимения в объектном падеже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me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you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him/her/it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us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them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) </w:t>
            </w:r>
          </w:p>
        </w:tc>
      </w:tr>
      <w:tr>
        <w:trPr>
          <w:trHeight w:hRule="atLeast" w:val="465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8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2.4.9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9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Указательные местоимения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this – these; that – those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930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A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2.4.10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B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Неопределённые местоимения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some/any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 в повествовательных и вопросительных предложениях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Have you got any friends? – Yes, I’ve got some.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465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C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2.4.11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D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Наречия частотности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usually, often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465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E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2.4.12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2F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Количественные числительные (13 – 100). Порядковые числительные (1 – 30)</w:t>
            </w:r>
          </w:p>
        </w:tc>
      </w:tr>
      <w:tr>
        <w:trPr>
          <w:trHeight w:hRule="atLeast" w:val="465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0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2.4.13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1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Вопросительные слова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when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whose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why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930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2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2.4.14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3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Предлоги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места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next to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in front o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f,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behind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),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направления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to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),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времени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at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in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on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выражениях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at 5 o’clock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in the morning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on Monday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810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4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5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Социокультурные знания и умения</w:t>
            </w:r>
          </w:p>
        </w:tc>
      </w:tr>
      <w:tr>
        <w:trPr>
          <w:trHeight w:hRule="atLeast" w:val="1740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6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3.1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7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Знание и использование некоторых социокультурных элементов речевого поведенческого этикета, принятого в стране (странах) изучаемого языка в некоторых ситуациях общения: приветствие, прощание, знакомство, выражение благодарности, извинение, поздравление с днём рождения, Новым годом, Рождеством</w:t>
            </w:r>
          </w:p>
        </w:tc>
      </w:tr>
      <w:tr>
        <w:trPr>
          <w:trHeight w:hRule="atLeast" w:val="870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8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3.2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9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Знание произведений детского фольклора (рифмовок, стихов, песенок), персонажей детских книг</w:t>
            </w:r>
          </w:p>
        </w:tc>
      </w:tr>
      <w:tr>
        <w:trPr>
          <w:trHeight w:hRule="atLeast" w:val="1305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A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3.3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B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Краткое представление своей страны и страны (стран) изучаемого языка (названия родной страны и страны (стран) изучаемого языка и их столиц, название родного населенного пункта, цвета национальных флагов)</w:t>
            </w:r>
          </w:p>
        </w:tc>
      </w:tr>
      <w:tr>
        <w:trPr>
          <w:trHeight w:hRule="atLeast" w:val="465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C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D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Компенсаторные умения</w:t>
            </w:r>
          </w:p>
        </w:tc>
      </w:tr>
      <w:tr>
        <w:trPr>
          <w:trHeight w:hRule="atLeast" w:val="465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E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4.1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3F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Использование при чтении и аудировании языковой, в том числе контекстуальной, догадки</w:t>
            </w:r>
          </w:p>
        </w:tc>
      </w:tr>
      <w:tr>
        <w:trPr>
          <w:trHeight w:hRule="atLeast" w:val="930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0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4.2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1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Использование при формулировании собственных высказываний ключевых слов, вопросов; иллюстраций</w:t>
            </w:r>
          </w:p>
        </w:tc>
      </w:tr>
      <w:tr>
        <w:trPr>
          <w:trHeight w:hRule="atLeast" w:val="1410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2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4.3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3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Игнорирование информации, не являющейся необходимой для понимания основного содержания прочитанного (прослушанного) текста или для нахождения в тексте запрашиваемой информации</w:t>
            </w:r>
          </w:p>
        </w:tc>
      </w:tr>
      <w:tr>
        <w:trPr>
          <w:trHeight w:hRule="atLeast" w:val="465"/>
        </w:trPr>
        <w:tc>
          <w:tcPr>
            <w:tcW w:type="dxa" w:w="10022"/>
            <w:gridSpan w:val="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4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Тематическое содержание речи</w:t>
            </w:r>
          </w:p>
        </w:tc>
      </w:tr>
      <w:tr>
        <w:trPr>
          <w:trHeight w:hRule="atLeast" w:val="465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5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А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6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Мир моего «я».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семья. Мой день рождения. Моя любимая еда. Мой день (распорядок дня)</w:t>
            </w:r>
          </w:p>
        </w:tc>
      </w:tr>
      <w:tr>
        <w:trPr>
          <w:trHeight w:hRule="atLeast" w:val="930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7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Б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8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Мир моих увлечений.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Любимая игрушка, игра. Мой питомец. Любимые занятия. Любимая сказка. Выходной день. Каникулы</w:t>
            </w:r>
          </w:p>
        </w:tc>
      </w:tr>
      <w:tr>
        <w:trPr>
          <w:trHeight w:hRule="atLeast" w:val="930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9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A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Мир вокруг меня.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комната (квартира, дом). Моя школа. Мои друзья. Моя малая родина (город, село). Дикие и домашние животные. Погода. Времена года (месяцы)</w:t>
            </w:r>
          </w:p>
        </w:tc>
      </w:tr>
      <w:tr>
        <w:trPr>
          <w:trHeight w:hRule="atLeast" w:val="1875"/>
        </w:trPr>
        <w:tc>
          <w:tcPr>
            <w:tcW w:type="dxa" w:w="940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B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Г</w:t>
            </w:r>
          </w:p>
        </w:tc>
        <w:tc>
          <w:tcPr>
            <w:tcW w:type="dxa" w:w="908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C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Родная страна и страны изучаемого языка.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Россия и страна (страны) изучаемого языка. Их столицы, достопримечательности и интересные факты. Произведения детского фольклора. Литературные персонажи детских книг. Праздники родной страны и страны (стран) изучаемого языка</w:t>
            </w:r>
          </w:p>
        </w:tc>
      </w:tr>
    </w:tbl>
    <w:p w14:paraId="4D0C0000">
      <w:pPr>
        <w:spacing w:after="0" w:before="0"/>
        <w:ind w:firstLine="0" w:left="120"/>
        <w:jc w:val="left"/>
      </w:pPr>
    </w:p>
    <w:p w14:paraId="4E0C0000">
      <w:pPr>
        <w:spacing w:after="199" w:before="199"/>
        <w:ind w:firstLine="0" w:left="120"/>
        <w:jc w:val="left"/>
      </w:pPr>
      <w:r>
        <w:rPr>
          <w:rFonts w:ascii="Times New Roman" w:hAnsi="Times New Roman"/>
          <w:b w:val="1"/>
          <w:i w:val="0"/>
          <w:color w:val="333333"/>
          <w:sz w:val="28"/>
        </w:rPr>
        <w:t>4 КЛАСС</w:t>
      </w:r>
    </w:p>
    <w:tbl>
      <w:tblPr>
        <w:tblStyle w:val="Style_1"/>
        <w:tblInd w:type="dxa" w:w="183"/>
        <w:tblBorders>
          <w:top w:sz="4" w:val="single"/>
          <w:left w:sz="4" w:val="single"/>
          <w:bottom w:sz="4" w:val="single"/>
          <w:right w:sz="4" w:val="single"/>
          <w:insideH w:sz="4" w:val="single"/>
          <w:insideV w:sz="4" w:val="single"/>
        </w:tblBorders>
        <w:tblLayout w:type="fixed"/>
      </w:tblPr>
      <w:tblGrid>
        <w:gridCol w:w="769"/>
        <w:gridCol w:w="9253"/>
      </w:tblGrid>
      <w:tr>
        <w:trPr>
          <w:trHeight w:hRule="atLeast" w:val="405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4F0C0000">
            <w:pPr>
              <w:spacing w:after="0" w:before="0"/>
              <w:ind w:firstLine="0" w:left="272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Код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 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00C0000">
            <w:pPr>
              <w:spacing w:after="0" w:before="0"/>
              <w:ind w:firstLine="0" w:left="272"/>
              <w:jc w:val="left"/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>Проверяемый элемент содержания</w:t>
            </w: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</w:rPr>
              <w:t xml:space="preserve"> </w:t>
            </w:r>
          </w:p>
        </w:tc>
      </w:tr>
      <w:tr>
        <w:trPr>
          <w:trHeight w:hRule="atLeast" w:val="465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1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2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Коммуникативные умения</w:t>
            </w:r>
          </w:p>
        </w:tc>
      </w:tr>
      <w:tr>
        <w:trPr>
          <w:trHeight w:hRule="atLeast" w:val="465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3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1.1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4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Говорение</w:t>
            </w:r>
          </w:p>
        </w:tc>
      </w:tr>
      <w:tr>
        <w:trPr>
          <w:trHeight w:hRule="atLeast" w:val="465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5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1.1.1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6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Диалогическая речь</w:t>
            </w:r>
          </w:p>
        </w:tc>
      </w:tr>
      <w:tr>
        <w:trPr>
          <w:trHeight w:hRule="atLeast" w:val="2415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7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1.1.1.1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8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Диалог этикетного характера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с использованием речевых ситуаций, ключевых слов и (или) иллюстраций с соблюдением норм речевого этикета, принятых в стране (странах) изучаемого языка: приветствие, ответ на приветствие, завершение разговора (в том числе по телефону), прощание; знакомство с собеседником; поздравление с праздником; выражение благодарности за поздравление; выражение извинения</w:t>
            </w:r>
          </w:p>
        </w:tc>
      </w:tr>
      <w:tr>
        <w:trPr>
          <w:trHeight w:hRule="atLeast" w:val="1875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9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1.1.1.2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A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Диалог-расспрос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 использованием речевых ситуаций, ключевых слов и (или) иллюстраций с соблюдением норм речевого этикета, принятых в стране (странах) изучаемого языка: запрашивание интересующей информации; сообщение фактической информации, ответы на вопросы собеседника</w:t>
            </w:r>
          </w:p>
        </w:tc>
      </w:tr>
      <w:tr>
        <w:trPr>
          <w:trHeight w:hRule="atLeast" w:val="2340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B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1.1.1.3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C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Диалог – побуждение к действию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 использованием речевых ситуаций, ключевых слов и (или) иллюстраций с соблюдением норм речевого этикета, принятых в стране (странах) изучаемого языка: обращение к собеседнику с просьбой, вежливое согласие выполнить просьбу; приглашение собеседника к совместной деятельности, вежливое согласие (несогласие) на предложение собеседника</w:t>
            </w:r>
          </w:p>
        </w:tc>
      </w:tr>
      <w:tr>
        <w:trPr>
          <w:trHeight w:hRule="atLeast" w:val="465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D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1.1.2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E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Монологическая речь </w:t>
            </w:r>
          </w:p>
        </w:tc>
      </w:tr>
      <w:tr>
        <w:trPr>
          <w:trHeight w:hRule="atLeast" w:val="1410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5F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1.1.2.1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0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Описание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предмета, внешности и одежды, черт характера реального человека или литературного персонажа с использованием речевых ситуаций, ключевых слов и (или) иллюстраций</w:t>
            </w:r>
          </w:p>
        </w:tc>
      </w:tr>
      <w:tr>
        <w:trPr>
          <w:trHeight w:hRule="atLeast" w:val="930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1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1.1.2.2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2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Рассказ (сообщение, повествование)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 использованием речевых ситуаций, ключевых слов и (или) иллюстраций</w:t>
            </w:r>
          </w:p>
        </w:tc>
      </w:tr>
      <w:tr>
        <w:trPr>
          <w:trHeight w:hRule="atLeast" w:val="930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3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1.1.2.3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4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Создание устных монологических высказываний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 рамках тематического содержания речи по образцу (с выражением своего отношения к предмету речи)</w:t>
            </w:r>
          </w:p>
        </w:tc>
      </w:tr>
      <w:tr>
        <w:trPr>
          <w:trHeight w:hRule="atLeast" w:val="930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50C0000">
            <w:pPr>
              <w:spacing w:after="0" w:before="0"/>
              <w:ind w:firstLine="0" w:left="36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1.1.2.4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6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Пересказ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основного содержания прочитанного текста с использованием речевых ситуаций, ключевых слов и (или) иллюстраций</w:t>
            </w:r>
          </w:p>
        </w:tc>
      </w:tr>
      <w:tr>
        <w:trPr>
          <w:trHeight w:hRule="atLeast" w:val="465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70C0000">
            <w:pPr>
              <w:spacing w:after="0" w:before="0"/>
              <w:ind w:firstLine="0" w:left="36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1.1.2.5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8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Краткое устное изложение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результатов выполненного несложного проектного задания</w:t>
            </w:r>
          </w:p>
        </w:tc>
      </w:tr>
      <w:tr>
        <w:trPr>
          <w:trHeight w:hRule="atLeast" w:val="465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9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1.2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A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Аудирование</w:t>
            </w:r>
          </w:p>
        </w:tc>
      </w:tr>
      <w:tr>
        <w:trPr>
          <w:trHeight w:hRule="atLeast" w:val="930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B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1.2.1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C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Понимание на слух речи учителя и других обучающихся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и вербальная (невербальная) реакция на услышанное (при непосредственном общении)</w:t>
            </w:r>
          </w:p>
        </w:tc>
      </w:tr>
      <w:tr>
        <w:trPr>
          <w:trHeight w:hRule="atLeast" w:val="1875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D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1.2.2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E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Аудирование с пониманием основного содержания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учебных и адаптированных аутентичных текстов, построенных на изученном языковом материале: определение основной темы и главных фактов (событий) в воспринимаемом на слух тексте с использованием иллюстраций и языковой, в том числе контекстуальной, догадки</w:t>
            </w:r>
          </w:p>
        </w:tc>
      </w:tr>
      <w:tr>
        <w:trPr>
          <w:trHeight w:hRule="atLeast" w:val="2220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6F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1.2.3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0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Аудирование с пониманием запрашиваемой информации в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учебных и адаптированных аутентичных текстах, построенных на изученном языковом материале: выделение запрашиваемой информации фактического характера с использованием иллюстраций и языковой, в том числе контекстуальной, догадки</w:t>
            </w:r>
          </w:p>
        </w:tc>
      </w:tr>
      <w:tr>
        <w:trPr>
          <w:trHeight w:hRule="atLeast" w:val="465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1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1.3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2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Смысловое чтение</w:t>
            </w:r>
          </w:p>
        </w:tc>
      </w:tr>
      <w:tr>
        <w:trPr>
          <w:trHeight w:hRule="atLeast" w:val="930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3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1.3.1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4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Чтение вслух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учебных текстов с соблюдением правил чтения и соответствующей интонацией, понимание прочитанного</w:t>
            </w:r>
          </w:p>
        </w:tc>
      </w:tr>
      <w:tr>
        <w:trPr>
          <w:trHeight w:hRule="atLeast" w:val="1875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5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1.3.2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6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Чтение про себя и понимание основного содержания (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тема, главная мысль, главные факты (события) учебных и адаптированных аутентичных текстов, построенных на изученном языковом материале, содержащих отдельные незнакомые слова, с использованием иллюстраций и языковой, в том числе контекстуальной, догадки</w:t>
            </w:r>
          </w:p>
        </w:tc>
      </w:tr>
      <w:tr>
        <w:trPr>
          <w:trHeight w:hRule="atLeast" w:val="2340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7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1.3.3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8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Чтение про себя и понимание запрашиваемой информации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 учебных и адаптированных аутентичных текстах, построенных на изученном языковом материале, содержащих отдельные незнакомые слова: нахождение в прочитанном тексте и понимание запрашиваемой информации фактического характера с использованием иллюстраций и языковой, в том числе контекстуальной, догадки</w:t>
            </w:r>
          </w:p>
        </w:tc>
      </w:tr>
      <w:tr>
        <w:trPr>
          <w:trHeight w:hRule="atLeast" w:val="465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9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1.3.4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A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Прогнозирование содержания текста по заголовку</w:t>
            </w:r>
          </w:p>
        </w:tc>
      </w:tr>
      <w:tr>
        <w:trPr>
          <w:trHeight w:hRule="atLeast" w:val="930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B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1.3.5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C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Чтение про себя несплошных текстов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(таблиц, диаграмм) и понимание представленной в них информации</w:t>
            </w:r>
          </w:p>
        </w:tc>
      </w:tr>
      <w:tr>
        <w:trPr>
          <w:trHeight w:hRule="atLeast" w:val="465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D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1.4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E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Письмо</w:t>
            </w:r>
          </w:p>
        </w:tc>
      </w:tr>
      <w:tr>
        <w:trPr>
          <w:trHeight w:hRule="atLeast" w:val="930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7F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1.4.1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0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Выписывание из текста слов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, словосочетаний, предложений; вставка пропущенных букв в слово или слов в предложение в соответствии с решаемой коммуникативной (учебной) задачей</w:t>
            </w:r>
          </w:p>
        </w:tc>
      </w:tr>
      <w:tr>
        <w:trPr>
          <w:trHeight w:hRule="atLeast" w:val="1410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1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1.4.2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2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Заполнение простых анкет и формуляров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 указанием личной информации (имя, фамилия, возраст, местожительство (страна проживания, населенный пункт), любимые занятия) в соответствии с нормами, принятыми в стране (странах) изучаемого языка</w:t>
            </w:r>
          </w:p>
        </w:tc>
      </w:tr>
      <w:tr>
        <w:trPr>
          <w:trHeight w:hRule="atLeast" w:val="930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3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1.4.3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4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Написание с использованием образца поздравления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 праздниками (с днём рождения, Новым годом, Рождеством) с выражением пожеланий</w:t>
            </w:r>
          </w:p>
        </w:tc>
      </w:tr>
      <w:tr>
        <w:trPr>
          <w:trHeight w:hRule="atLeast" w:val="465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5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1.4.4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6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Написание электронного сообщения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личного характера с использованием образца</w:t>
            </w:r>
          </w:p>
        </w:tc>
      </w:tr>
      <w:tr>
        <w:trPr>
          <w:trHeight w:hRule="atLeast" w:val="465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7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8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Языковые знания и навыки</w:t>
            </w:r>
          </w:p>
        </w:tc>
      </w:tr>
      <w:tr>
        <w:trPr>
          <w:trHeight w:hRule="atLeast" w:val="465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9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2.1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A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Фонетическая сторона речи</w:t>
            </w:r>
          </w:p>
        </w:tc>
      </w:tr>
      <w:tr>
        <w:trPr>
          <w:trHeight w:hRule="atLeast" w:val="2700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B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2.1.1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C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Нормы произношения: долгота и краткость гласных, отсутствие оглушения звонких согласных в конце слога или слова, отсутствие смягчения согласных перед гласными. Связующее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«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r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»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there is / there are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2340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D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2.1.2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E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Правила чтения: гласных в открытом и закрытом слоге в односложных словах, гласных в третьем типе слога (гласная +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r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); согласных; основных звуко-буквенных сочетаний, в частности сложных сочетаний букв (например,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tion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ight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 в односложных, двусложных и многосложных словах. Выделение из слова некоторых звуко-буквенных сочетаний при анализе изученных слов</w:t>
            </w:r>
          </w:p>
        </w:tc>
      </w:tr>
      <w:tr>
        <w:trPr>
          <w:trHeight w:hRule="atLeast" w:val="930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8F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2.1.3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0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Чтение новых слов согласно основным правилам чтения английского языка с использованием полной или частичной транскрипции, по аналогии</w:t>
            </w:r>
          </w:p>
        </w:tc>
      </w:tr>
      <w:tr>
        <w:trPr>
          <w:trHeight w:hRule="atLeast" w:val="930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1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2.1.4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2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Знаки английской транскрипции; отличие их от букв английского алфавита. Фонетически корректное озвучивание знаков транскрипции</w:t>
            </w:r>
          </w:p>
        </w:tc>
      </w:tr>
      <w:tr>
        <w:trPr>
          <w:trHeight w:hRule="atLeast" w:val="1875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3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2.1.5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4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Различение на слух и адекватное, без ошибок, ведущих к сбою в коммуникации, произнесение слов с соблюдением правильного ударения и фраз с соблюдением их ритмико-интонационных особенностей, в том числе соблюдение правила отсутствия ударения на служебных словах; интонации перечисления</w:t>
            </w:r>
          </w:p>
        </w:tc>
      </w:tr>
      <w:tr>
        <w:trPr>
          <w:trHeight w:hRule="atLeast" w:val="930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5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2.1.6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6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Ритмико-интонационные особенности повествовательного, побудительного и вопросительного (общий и специальный вопрос) предложений</w:t>
            </w:r>
          </w:p>
        </w:tc>
      </w:tr>
      <w:tr>
        <w:trPr>
          <w:trHeight w:hRule="atLeast" w:val="465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7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2.2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8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Графика, орфография и пунктуация</w:t>
            </w:r>
          </w:p>
        </w:tc>
      </w:tr>
      <w:tr>
        <w:trPr>
          <w:trHeight w:hRule="atLeast" w:val="465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9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2.2.1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A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Правильное написание изученных слов</w:t>
            </w:r>
          </w:p>
        </w:tc>
      </w:tr>
      <w:tr>
        <w:trPr>
          <w:trHeight w:hRule="atLeast" w:val="930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B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2.2.2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C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Правильная расстановка знаков препинания: точки, вопросительного и восклицательного знаков в конце предложения, запятой при обращении и перечислении</w:t>
            </w:r>
          </w:p>
        </w:tc>
      </w:tr>
      <w:tr>
        <w:trPr>
          <w:trHeight w:hRule="atLeast" w:val="1410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D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2.2.3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E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Правильное использование знака апострофа в сокращённых формах глагола-связки, вспомогательного и модального глаголов, существительных в притяжательном падеже (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Possessive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Case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465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9F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2.3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0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Лексическая сторона речи</w:t>
            </w:r>
          </w:p>
        </w:tc>
      </w:tr>
      <w:tr>
        <w:trPr>
          <w:trHeight w:hRule="atLeast" w:val="1410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1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2.3.1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2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Распознавание в письменном и звучащем тексте и употребление в устной и письменной речи не менее 500 лексических единиц (слов, словосочетаний, речевых клише), обслуживающих ситуации, включая 350 лексических единиц, усвоенных в предыдущие два года обучения</w:t>
            </w:r>
          </w:p>
        </w:tc>
      </w:tr>
      <w:tr>
        <w:trPr>
          <w:trHeight w:hRule="atLeast" w:val="1410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3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2.3.2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4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Распознавание и употребление в устной и письменной речи слов, образованных с использованием основных способов словообразования – аффиксации (образование существительных с помощью суффиксов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-er/-or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-ist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: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worker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actor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artist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) </w:t>
            </w:r>
          </w:p>
        </w:tc>
      </w:tr>
      <w:tr>
        <w:trPr>
          <w:trHeight w:hRule="atLeast" w:val="1275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5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2.3.3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6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Распознавание и употребление в устной и письменной речи слов, образованных с использованием основных способов словообразования – конверсии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to play – a play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465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7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2.3.4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8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Использование языковой догадки для распознавания интернациональных слов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pilot, film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1440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9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2.4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A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 xml:space="preserve">Грамматическая сторона речи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</w:t>
            </w:r>
          </w:p>
        </w:tc>
      </w:tr>
      <w:tr>
        <w:trPr>
          <w:trHeight w:hRule="atLeast" w:val="1410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B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2.4.1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C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Глаголы в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Present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/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Past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Simple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Tense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Present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Continuous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Tense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 повествовательных (утвердительных и отрицательных) и вопросительных (общий и специальный вопросы) предложениях</w:t>
            </w:r>
          </w:p>
        </w:tc>
      </w:tr>
      <w:tr>
        <w:trPr>
          <w:trHeight w:hRule="atLeast" w:val="465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D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2.4.2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E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Модальные глаголы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must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и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have to</w:t>
            </w:r>
          </w:p>
        </w:tc>
      </w:tr>
      <w:tr>
        <w:trPr>
          <w:trHeight w:hRule="atLeast" w:val="930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AF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2.4.3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0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Конструкция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to be going to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и Future Simple Tense для выражения будущего действия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 xml:space="preserve">I am going to have my birthday party on Saturday.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Wait, I’ll help you.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465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1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2.4.4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2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Отрицательное местоимение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no</w:t>
            </w:r>
          </w:p>
        </w:tc>
      </w:tr>
      <w:tr>
        <w:trPr>
          <w:trHeight w:hRule="atLeast" w:val="930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3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2.4.5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4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Степени сравнения прилагательных (формы, образованные по правилу, и исключения: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good – better – (the) best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bad – worse – (the) worst)</w:t>
            </w:r>
          </w:p>
        </w:tc>
      </w:tr>
      <w:tr>
        <w:trPr>
          <w:trHeight w:hRule="atLeast" w:val="465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5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2.4.6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6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Наречия времени</w:t>
            </w:r>
          </w:p>
        </w:tc>
      </w:tr>
      <w:tr>
        <w:trPr>
          <w:trHeight w:hRule="atLeast" w:val="465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7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2.4.7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8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Обозначение даты и года. Обозначение времени (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5 o’clock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;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3 am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b w:val="0"/>
                <w:i w:val="1"/>
                <w:color w:val="000000"/>
                <w:sz w:val="24"/>
              </w:rPr>
              <w:t>2 pm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)</w:t>
            </w:r>
          </w:p>
        </w:tc>
      </w:tr>
      <w:tr>
        <w:trPr>
          <w:trHeight w:hRule="atLeast" w:val="465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9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A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Социокультурные знания и умения</w:t>
            </w:r>
          </w:p>
        </w:tc>
      </w:tr>
      <w:tr>
        <w:trPr>
          <w:trHeight w:hRule="atLeast" w:val="1740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B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3.1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C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Знание и использование некоторых социокультурных элементов речевого поведенческого этикета, принятого в стране (странах) изучаемого языка, в некоторых ситуациях общения: приветствие, прощание, знакомство, выражение благодарности, извинение, поздравление с днём рождения, Новым годом, Рождеством, разговор по телефону</w:t>
            </w:r>
          </w:p>
        </w:tc>
      </w:tr>
      <w:tr>
        <w:trPr>
          <w:trHeight w:hRule="atLeast" w:val="870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D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3.2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E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Знание произведений детского фольклора (рифмовок, стихов, песенок), персонажей детских книг</w:t>
            </w:r>
          </w:p>
        </w:tc>
      </w:tr>
      <w:tr>
        <w:trPr>
          <w:trHeight w:hRule="atLeast" w:val="1305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BF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3.3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0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Краткое представление своей страны и страны (стран) изучаемого языка (названия стран и их столиц, название родного населенного пункта, цвета национальных флагов, основные достопримечательности)</w:t>
            </w:r>
          </w:p>
        </w:tc>
      </w:tr>
      <w:tr>
        <w:trPr>
          <w:trHeight w:hRule="atLeast" w:val="465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1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2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Компенсаторные умения</w:t>
            </w:r>
          </w:p>
        </w:tc>
      </w:tr>
      <w:tr>
        <w:trPr>
          <w:trHeight w:hRule="atLeast" w:val="870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3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4.1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4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Использование при чтении и аудировании языковой догадки (умения понять значение незнакомого слова или новое значение знакомого слова из контекста)</w:t>
            </w:r>
          </w:p>
        </w:tc>
      </w:tr>
      <w:tr>
        <w:trPr>
          <w:trHeight w:hRule="atLeast" w:val="870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5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4.2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6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Использование в качестве опоры при формулировании собственных высказываний ключевых слов, вопросов, картинок, фотографий</w:t>
            </w:r>
          </w:p>
        </w:tc>
      </w:tr>
      <w:tr>
        <w:trPr>
          <w:trHeight w:hRule="atLeast" w:val="465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7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4.3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8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Прогнозирование содержание текста для чтения на основе заголовка</w:t>
            </w:r>
          </w:p>
        </w:tc>
      </w:tr>
      <w:tr>
        <w:trPr>
          <w:trHeight w:hRule="atLeast" w:val="1140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9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4.4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A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Игнорирование информации, не являющейся необходимой для понимания основного содержания прочитанного (прослушанного) текста или для нахождения в тексте запрашиваемой информации</w:t>
            </w:r>
          </w:p>
        </w:tc>
      </w:tr>
      <w:tr>
        <w:trPr>
          <w:trHeight w:hRule="atLeast" w:val="465"/>
        </w:trPr>
        <w:tc>
          <w:tcPr>
            <w:tcW w:type="dxa" w:w="10022"/>
            <w:gridSpan w:val="2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B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Тематическое содержание речи</w:t>
            </w:r>
          </w:p>
        </w:tc>
      </w:tr>
      <w:tr>
        <w:trPr>
          <w:trHeight w:hRule="atLeast" w:val="930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C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А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D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Мир моего «я».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семья. Мой день рождения, подарки. Моя любимая еда. Мой день (распорядок дня, домашние обязанности)</w:t>
            </w:r>
          </w:p>
        </w:tc>
      </w:tr>
      <w:tr>
        <w:trPr>
          <w:trHeight w:hRule="atLeast" w:val="930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E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Б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CF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Мир моих увлечений.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Любимая игрушка, игра. Мой питомец. Любимые занятия. Занятия спортом. Любимая сказка (история, рассказ). Выходной день. Каникулы</w:t>
            </w:r>
          </w:p>
        </w:tc>
      </w:tr>
      <w:tr>
        <w:trPr>
          <w:trHeight w:hRule="atLeast" w:val="1875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0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1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Мир вокруг меня.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Моя комната (квартира, дом), предметы мебели и интерьера. Моя школа, любимые учебные предметы. Мои друзья, их внешность и черты характера. Моя малая родина (город, село и другие). Путешествия. Дикие и домашние животные. Погода. Времена года (месяцы). Покупки</w:t>
            </w:r>
          </w:p>
        </w:tc>
      </w:tr>
      <w:tr>
        <w:trPr>
          <w:trHeight w:hRule="atLeast" w:val="1875"/>
        </w:trPr>
        <w:tc>
          <w:tcPr>
            <w:tcW w:type="dxa" w:w="769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20C0000">
            <w:pPr>
              <w:spacing w:after="0" w:before="0"/>
              <w:ind w:firstLine="0" w:left="36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Г</w:t>
            </w:r>
          </w:p>
        </w:tc>
        <w:tc>
          <w:tcPr>
            <w:tcW w:type="dxa" w:w="9253"/>
            <w:tcBorders>
              <w:top w:sz="4" w:val="single"/>
              <w:left w:sz="4" w:val="single"/>
              <w:bottom w:sz="4" w:val="single"/>
              <w:right w:sz="4" w:val="single"/>
            </w:tcBorders>
            <w:tcMar>
              <w:top w:type="dxa" w:w="50"/>
              <w:left w:type="dxa" w:w="100"/>
            </w:tcMar>
            <w:vAlign w:val="center"/>
          </w:tcPr>
          <w:p w14:paraId="D30C0000">
            <w:pPr>
              <w:spacing w:after="0" w:before="0"/>
              <w:ind w:firstLine="0" w:left="365"/>
              <w:jc w:val="both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Родная страна и страны изучаемого языка. 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Россия и страна (страны) изучаемого языка. Их столицы, основные достопримечательности и некоторые интересные факты. Произведения детского фольклора. Литературные персонажи детских книг. Праздники родной страны и страны (стран) изучаемого языка</w:t>
            </w:r>
          </w:p>
        </w:tc>
      </w:tr>
    </w:tbl>
    <w:p w14:paraId="D40C0000">
      <w:pPr>
        <w:spacing w:after="0" w:before="0"/>
        <w:ind w:firstLine="0" w:left="120"/>
        <w:jc w:val="left"/>
      </w:pPr>
    </w:p>
    <w:p w14:paraId="D50C0000">
      <w:pPr>
        <w:sectPr>
          <w:pgSz w:h="16383" w:orient="portrait" w:w="11906"/>
        </w:sectPr>
      </w:pPr>
    </w:p>
    <w:p w14:paraId="D60C0000">
      <w:pPr>
        <w:spacing w:after="0" w:before="0"/>
        <w:ind w:firstLine="0" w:left="120"/>
        <w:jc w:val="left"/>
      </w:pPr>
      <w:bookmarkStart w:id="12" w:name="block-64784187"/>
      <w:bookmarkEnd w:id="11"/>
      <w:r>
        <w:rPr>
          <w:rFonts w:ascii="Times New Roman" w:hAnsi="Times New Roman"/>
          <w:b w:val="1"/>
          <w:i w:val="0"/>
          <w:color w:val="000000"/>
          <w:sz w:val="28"/>
        </w:rPr>
        <w:t>УЧЕБНО-МЕТОДИЧЕСКОЕ ОБЕСПЕЧЕНИЕ ОБРАЗОВАТЕЛЬНОГО ПРОЦЕССА</w:t>
      </w:r>
    </w:p>
    <w:p w14:paraId="D70C0000">
      <w:pPr>
        <w:spacing w:after="0" w:before="0"/>
        <w:ind w:firstLine="0" w:left="120"/>
        <w:jc w:val="left"/>
      </w:pPr>
      <w:r>
        <w:rPr>
          <w:rFonts w:ascii="Times New Roman" w:hAnsi="Times New Roman"/>
          <w:b w:val="1"/>
          <w:i w:val="0"/>
          <w:color w:val="000000"/>
          <w:sz w:val="28"/>
        </w:rPr>
        <w:t>ОБЯЗАТЕЛЬНЫЕ УЧЕБНЫЕ МАТЕРИАЛЫ ДЛЯ УЧЕНИКА</w:t>
      </w:r>
    </w:p>
    <w:p w14:paraId="D80C0000">
      <w:pPr>
        <w:spacing w:after="0" w:before="0"/>
        <w:ind w:firstLine="0" w:left="120"/>
        <w:jc w:val="left"/>
      </w:pPr>
    </w:p>
    <w:p w14:paraId="D90C0000">
      <w:pPr>
        <w:spacing w:after="0" w:before="0"/>
        <w:ind w:firstLine="0" w:left="120"/>
        <w:jc w:val="left"/>
      </w:pPr>
    </w:p>
    <w:p w14:paraId="DA0C0000">
      <w:pPr>
        <w:spacing w:after="0" w:before="0"/>
        <w:ind w:firstLine="0" w:left="120"/>
        <w:jc w:val="left"/>
      </w:pPr>
    </w:p>
    <w:p w14:paraId="DB0C0000">
      <w:pPr>
        <w:spacing w:after="0" w:before="0"/>
        <w:ind w:firstLine="0" w:left="120"/>
        <w:jc w:val="left"/>
      </w:pPr>
      <w:r>
        <w:rPr>
          <w:rFonts w:ascii="Times New Roman" w:hAnsi="Times New Roman"/>
          <w:b w:val="1"/>
          <w:i w:val="0"/>
          <w:color w:val="000000"/>
          <w:sz w:val="28"/>
        </w:rPr>
        <w:t>МЕТОДИЧЕСКИЕ МАТЕРИАЛЫ ДЛЯ УЧИТЕЛЯ</w:t>
      </w:r>
    </w:p>
    <w:p w14:paraId="DC0C0000">
      <w:pPr>
        <w:spacing w:after="0" w:before="0"/>
        <w:ind w:firstLine="0" w:left="120"/>
        <w:jc w:val="left"/>
      </w:pPr>
    </w:p>
    <w:p w14:paraId="DD0C0000">
      <w:pPr>
        <w:spacing w:after="0" w:before="0"/>
        <w:ind w:firstLine="0" w:left="120"/>
        <w:jc w:val="left"/>
      </w:pPr>
    </w:p>
    <w:p w14:paraId="DE0C0000">
      <w:pPr>
        <w:spacing w:after="0" w:before="0"/>
        <w:ind w:firstLine="0" w:left="120"/>
        <w:jc w:val="left"/>
      </w:pPr>
      <w:r>
        <w:rPr>
          <w:rFonts w:ascii="Times New Roman" w:hAnsi="Times New Roman"/>
          <w:b w:val="1"/>
          <w:i w:val="0"/>
          <w:color w:val="000000"/>
          <w:sz w:val="28"/>
        </w:rPr>
        <w:t>ЦИФРОВЫЕ ОБРАЗОВАТЕЛЬНЫЕ РЕСУРСЫ И РЕСУРСЫ СЕТИ ИНТЕРНЕТ</w:t>
      </w:r>
    </w:p>
    <w:p w14:paraId="DF0C0000">
      <w:pPr>
        <w:spacing w:after="0" w:before="0"/>
        <w:ind w:firstLine="0" w:left="120"/>
        <w:jc w:val="left"/>
      </w:pPr>
    </w:p>
    <w:p w14:paraId="E00C0000">
      <w:pPr>
        <w:sectPr>
          <w:pgSz w:h="16383" w:orient="portrait" w:w="11906"/>
        </w:sectPr>
      </w:pPr>
    </w:p>
    <w:p w14:paraId="E10C0000">
      <w:bookmarkEnd w:id="12"/>
    </w:p>
    <w:sectPr>
      <w:pgSz w:h="16839" w:orient="portrait" w:w="11907"/>
      <w:pgMar w:bottom="1440" w:left="1440" w:right="1440" w:top="1440"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numbering.xml><?xml version="1.0" encoding="utf-8"?>
<w:numbering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abstractNum w:abstractNumId="0">
    <w:lvl w:ilvl="0">
      <w:start w:val="1"/>
      <w:numFmt w:val="bullet"/>
      <w:lvlText w:val=""/>
      <w:lvlJc w:val="left"/>
      <w:pPr>
        <w:ind w:hanging="360" w:left="1647"/>
      </w:pPr>
      <w:rPr>
        <w:rFonts w:ascii="Symbol" w:hAnsi="Symbol"/>
      </w:rPr>
    </w:lvl>
  </w:abstractNum>
  <w:abstractNum w:abstractNumId="1">
    <w:lvl w:ilvl="0">
      <w:start w:val="1"/>
      <w:numFmt w:val="bullet"/>
      <w:lvlText w:val=""/>
      <w:lvlJc w:val="left"/>
      <w:pPr>
        <w:ind w:hanging="360" w:left="1647"/>
      </w:pPr>
      <w:rPr>
        <w:rFonts w:ascii="Symbol" w:hAnsi="Symbol"/>
      </w:rPr>
    </w:lvl>
  </w:abstractNum>
  <w:abstractNum w:abstractNumId="2">
    <w:lvl w:ilvl="0">
      <w:start w:val="1"/>
      <w:numFmt w:val="bullet"/>
      <w:lvlText w:val=""/>
      <w:lvlJc w:val="left"/>
      <w:pPr>
        <w:ind w:hanging="360" w:left="1647"/>
      </w:pPr>
      <w:rPr>
        <w:rFonts w:ascii="Symbol" w:hAnsi="Symbol"/>
      </w:rPr>
    </w:lvl>
  </w:abstractNum>
  <w:abstractNum w:abstractNumId="3">
    <w:lvl w:ilvl="0">
      <w:start w:val="1"/>
      <w:numFmt w:val="bullet"/>
      <w:lvlText w:val=""/>
      <w:lvlJc w:val="left"/>
      <w:pPr>
        <w:ind w:hanging="360" w:left="927"/>
      </w:pPr>
      <w:rPr>
        <w:rFonts w:ascii="Symbol" w:hAnsi="Symbol"/>
      </w:rPr>
    </w:lvl>
  </w:abstractNum>
  <w:abstractNum w:abstractNumId="4">
    <w:lvl w:ilvl="0">
      <w:start w:val="1"/>
      <w:numFmt w:val="bullet"/>
      <w:lvlText w:val=""/>
      <w:lvlJc w:val="left"/>
      <w:pPr>
        <w:ind w:hanging="360" w:left="927"/>
      </w:pPr>
      <w:rPr>
        <w:rFonts w:ascii="Symbol" w:hAnsi="Symbol"/>
      </w:rPr>
    </w:lvl>
  </w:abstractNum>
  <w:abstractNum w:abstractNumId="5">
    <w:lvl w:ilvl="0">
      <w:start w:val="1"/>
      <w:numFmt w:val="bullet"/>
      <w:lvlText w:val=""/>
      <w:lvlJc w:val="left"/>
      <w:pPr>
        <w:ind w:hanging="360" w:left="927"/>
      </w:pPr>
      <w:rPr>
        <w:rFonts w:ascii="Symbol" w:hAnsi="Symbol"/>
      </w:rPr>
    </w:lvl>
  </w:abstractNum>
  <w:abstractNum w:abstractNumId="6">
    <w:lvl w:ilvl="0">
      <w:start w:val="1"/>
      <w:numFmt w:val="bullet"/>
      <w:lvlText w:val=""/>
      <w:lvlJc w:val="left"/>
      <w:pPr>
        <w:ind w:hanging="360" w:left="927"/>
      </w:pPr>
      <w:rPr>
        <w:rFonts w:ascii="Symbol" w:hAnsi="Symbol"/>
      </w:rPr>
    </w:lvl>
  </w:abstractNum>
  <w:abstractNum w:abstractNumId="7">
    <w:lvl w:ilvl="0">
      <w:start w:val="1"/>
      <w:numFmt w:val="bullet"/>
      <w:lvlText w:val=""/>
      <w:lvlJc w:val="left"/>
      <w:pPr>
        <w:ind w:hanging="360" w:left="927"/>
      </w:pPr>
      <w:rPr>
        <w:rFonts w:ascii="Symbol" w:hAnsi="Symbol"/>
      </w:rPr>
    </w:lvl>
  </w:abstractNum>
  <w:abstractNum w:abstractNumId="8">
    <w:lvl w:ilvl="0">
      <w:start w:val="1"/>
      <w:numFmt w:val="bullet"/>
      <w:lvlText w:val=""/>
      <w:lvlJc w:val="left"/>
      <w:pPr>
        <w:ind w:hanging="360" w:left="927"/>
      </w:pPr>
      <w:rPr>
        <w:rFonts w:ascii="Symbol" w:hAnsi="Symbol"/>
      </w:rPr>
    </w:lvl>
  </w:abstractNum>
  <w:abstractNum w:abstractNumId="9">
    <w:lvl w:ilvl="0">
      <w:start w:val="1"/>
      <w:numFmt w:val="bullet"/>
      <w:lvlText w:val=""/>
      <w:lvlJc w:val="left"/>
      <w:pPr>
        <w:ind w:hanging="360" w:left="927"/>
      </w:pPr>
      <w:rPr>
        <w:rFonts w:ascii="Symbol" w:hAnsi="Symbol"/>
      </w:rPr>
    </w:lvl>
  </w:abstractNum>
  <w:abstractNum w:abstractNumId="10">
    <w:lvl w:ilvl="0">
      <w:start w:val="1"/>
      <w:numFmt w:val="bullet"/>
      <w:lvlText w:val=""/>
      <w:lvlJc w:val="left"/>
      <w:pPr>
        <w:ind w:hanging="360" w:left="927"/>
      </w:pPr>
      <w:rPr>
        <w:rFonts w:ascii="Symbol" w:hAnsi="Symbol"/>
      </w:rPr>
    </w:lvl>
  </w:abstractNum>
  <w:abstractNum w:abstractNumId="11">
    <w:lvl w:ilvl="0">
      <w:start w:val="1"/>
      <w:numFmt w:val="bullet"/>
      <w:lvlText w:val=""/>
      <w:lvlJc w:val="left"/>
      <w:pPr>
        <w:ind w:hanging="360" w:left="927"/>
      </w:pPr>
      <w:rPr>
        <w:rFonts w:ascii="Symbol" w:hAnsi="Symbol"/>
      </w:rPr>
    </w:lvl>
  </w:abstractNum>
  <w:abstractNum w:abstractNumId="12">
    <w:lvl w:ilvl="0">
      <w:start w:val="1"/>
      <w:numFmt w:val="bullet"/>
      <w:lvlText w:val=""/>
      <w:lvlJc w:val="left"/>
      <w:pPr>
        <w:ind w:hanging="360" w:left="927"/>
      </w:pPr>
      <w:rPr>
        <w:rFonts w:ascii="Symbol" w:hAnsi="Symbol"/>
      </w:rPr>
    </w:lvl>
  </w:abstractNum>
  <w:abstractNum w:abstractNumId="13">
    <w:lvl w:ilvl="0">
      <w:start w:val="1"/>
      <w:numFmt w:val="bullet"/>
      <w:lvlText w:val=""/>
      <w:lvlJc w:val="left"/>
      <w:pPr>
        <w:ind w:hanging="360" w:left="927"/>
      </w:pPr>
      <w:rPr>
        <w:rFonts w:ascii="Symbol" w:hAnsi="Symbol"/>
      </w:rPr>
    </w:lvl>
  </w:abstractNum>
  <w:abstractNum w:abstractNumId="14">
    <w:lvl w:ilvl="0">
      <w:start w:val="1"/>
      <w:numFmt w:val="bullet"/>
      <w:lvlText w:val=""/>
      <w:lvlJc w:val="left"/>
      <w:pPr>
        <w:ind w:hanging="360" w:left="927"/>
      </w:pPr>
      <w:rPr>
        <w:rFonts w:ascii="Symbol" w:hAnsi="Symbol"/>
      </w:rPr>
    </w:lvl>
  </w:abstractNum>
  <w:abstractNum w:abstractNumId="15">
    <w:lvl w:ilvl="0">
      <w:start w:val="1"/>
      <w:numFmt w:val="bullet"/>
      <w:lvlText w:val=""/>
      <w:lvlJc w:val="left"/>
      <w:pPr>
        <w:ind w:hanging="360" w:left="927"/>
      </w:pPr>
      <w:rPr>
        <w:rFonts w:ascii="Symbol" w:hAnsi="Symbol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1"/>
  </w:num>
  <w:num w:numId="13">
    <w:abstractNumId w:val="12"/>
  </w:num>
  <w:num w:numId="14">
    <w:abstractNumId w:val="13"/>
  </w:num>
  <w:num w:numId="15">
    <w:abstractNumId w:val="14"/>
  </w:num>
  <w:num w:numId="16">
    <w:abstractNumId w:val="15"/>
  </w:num>
</w:numbering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20"/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Theme="minorAscii" w:hAnsiTheme="minorHAnsi"/>
        <w:color w:val="000000"/>
        <w:spacing w:val="0"/>
        <w:sz w:val="22"/>
      </w:rPr>
    </w:rPrDefault>
    <w:pPrDefault>
      <w:pPr>
        <w:spacing w:after="200" w:before="0" w:line="276" w:lineRule="auto"/>
        <w:ind w:firstLine="0" w:left="0" w:right="0"/>
        <w:jc w:val="left"/>
      </w:pPr>
    </w:pPrDefault>
  </w:docDefaults>
  <w:latentStyles w:count="24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2" w:type="paragraph">
    <w:name w:val="Normal"/>
    <w:link w:val="Style_2_ch"/>
    <w:uiPriority w:val="0"/>
    <w:qFormat/>
  </w:style>
  <w:style w:default="1" w:styleId="Style_2_ch" w:type="character">
    <w:name w:val="Normal"/>
    <w:link w:val="Style_2"/>
  </w:style>
  <w:style w:styleId="Style_3" w:type="paragraph">
    <w:name w:val="toc 2"/>
    <w:next w:val="Style_2"/>
    <w:link w:val="Style_3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3_ch" w:type="character">
    <w:name w:val="toc 2"/>
    <w:link w:val="Style_3"/>
    <w:rPr>
      <w:rFonts w:ascii="XO Thames" w:hAnsi="XO Thames"/>
      <w:sz w:val="28"/>
    </w:rPr>
  </w:style>
  <w:style w:styleId="Style_4" w:type="paragraph">
    <w:name w:val="toc 4"/>
    <w:next w:val="Style_2"/>
    <w:link w:val="Style_4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4_ch" w:type="character">
    <w:name w:val="toc 4"/>
    <w:link w:val="Style_4"/>
    <w:rPr>
      <w:rFonts w:ascii="XO Thames" w:hAnsi="XO Thames"/>
      <w:sz w:val="28"/>
    </w:rPr>
  </w:style>
  <w:style w:styleId="Style_5" w:type="paragraph">
    <w:name w:val="toc 6"/>
    <w:next w:val="Style_2"/>
    <w:link w:val="Style_5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5_ch" w:type="character">
    <w:name w:val="toc 6"/>
    <w:link w:val="Style_5"/>
    <w:rPr>
      <w:rFonts w:ascii="XO Thames" w:hAnsi="XO Thames"/>
      <w:sz w:val="28"/>
    </w:rPr>
  </w:style>
  <w:style w:styleId="Style_6" w:type="paragraph">
    <w:name w:val="toc 7"/>
    <w:next w:val="Style_2"/>
    <w:link w:val="Style_6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6_ch" w:type="character">
    <w:name w:val="toc 7"/>
    <w:link w:val="Style_6"/>
    <w:rPr>
      <w:rFonts w:ascii="XO Thames" w:hAnsi="XO Thames"/>
      <w:sz w:val="28"/>
    </w:rPr>
  </w:style>
  <w:style w:styleId="Style_7" w:type="paragraph">
    <w:name w:val="Emphasis"/>
    <w:basedOn w:val="Style_8"/>
    <w:link w:val="Style_7_ch"/>
    <w:rPr>
      <w:i w:val="1"/>
    </w:rPr>
  </w:style>
  <w:style w:styleId="Style_7_ch" w:type="character">
    <w:name w:val="Emphasis"/>
    <w:basedOn w:val="Style_8_ch"/>
    <w:link w:val="Style_7"/>
    <w:rPr>
      <w:i w:val="1"/>
    </w:rPr>
  </w:style>
  <w:style w:styleId="Style_9" w:type="paragraph">
    <w:name w:val="heading 3"/>
    <w:basedOn w:val="Style_2"/>
    <w:next w:val="Style_2"/>
    <w:link w:val="Style_9_ch"/>
    <w:uiPriority w:val="9"/>
    <w:qFormat/>
    <w:pPr>
      <w:keepNext w:val="1"/>
      <w:keepLines w:val="1"/>
      <w:spacing w:before="200"/>
      <w:ind/>
      <w:outlineLvl w:val="2"/>
    </w:pPr>
    <w:rPr>
      <w:rFonts w:asciiTheme="majorAscii" w:hAnsiTheme="majorHAnsi"/>
      <w:b w:val="1"/>
      <w:color w:themeColor="accent1" w:val="4F81BD"/>
    </w:rPr>
  </w:style>
  <w:style w:styleId="Style_9_ch" w:type="character">
    <w:name w:val="heading 3"/>
    <w:basedOn w:val="Style_2_ch"/>
    <w:link w:val="Style_9"/>
    <w:rPr>
      <w:rFonts w:asciiTheme="majorAscii" w:hAnsiTheme="majorHAnsi"/>
      <w:b w:val="1"/>
      <w:color w:themeColor="accent1" w:val="4F81BD"/>
    </w:rPr>
  </w:style>
  <w:style w:styleId="Style_8" w:type="paragraph">
    <w:name w:val="Default Paragraph Font"/>
    <w:link w:val="Style_8_ch"/>
  </w:style>
  <w:style w:styleId="Style_8_ch" w:type="character">
    <w:name w:val="Default Paragraph Font"/>
    <w:link w:val="Style_8"/>
  </w:style>
  <w:style w:styleId="Style_10" w:type="paragraph">
    <w:name w:val="toc 3"/>
    <w:next w:val="Style_2"/>
    <w:link w:val="Style_10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0_ch" w:type="character">
    <w:name w:val="toc 3"/>
    <w:link w:val="Style_10"/>
    <w:rPr>
      <w:rFonts w:ascii="XO Thames" w:hAnsi="XO Thames"/>
      <w:sz w:val="28"/>
    </w:rPr>
  </w:style>
  <w:style w:styleId="Style_11" w:type="paragraph">
    <w:name w:val="Normal Indent"/>
    <w:basedOn w:val="Style_2"/>
    <w:link w:val="Style_11_ch"/>
    <w:pPr>
      <w:ind w:firstLine="0" w:left="720"/>
    </w:pPr>
  </w:style>
  <w:style w:styleId="Style_11_ch" w:type="character">
    <w:name w:val="Normal Indent"/>
    <w:basedOn w:val="Style_2_ch"/>
    <w:link w:val="Style_11"/>
  </w:style>
  <w:style w:styleId="Style_12" w:type="paragraph">
    <w:name w:val="heading 5"/>
    <w:next w:val="Style_2"/>
    <w:link w:val="Style_12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2_ch" w:type="character">
    <w:name w:val="heading 5"/>
    <w:link w:val="Style_12"/>
    <w:rPr>
      <w:rFonts w:ascii="XO Thames" w:hAnsi="XO Thames"/>
      <w:b w:val="1"/>
      <w:sz w:val="22"/>
    </w:rPr>
  </w:style>
  <w:style w:styleId="Style_13" w:type="paragraph">
    <w:name w:val="heading 1"/>
    <w:basedOn w:val="Style_2"/>
    <w:next w:val="Style_2"/>
    <w:link w:val="Style_13_ch"/>
    <w:uiPriority w:val="9"/>
    <w:qFormat/>
    <w:pPr>
      <w:keepNext w:val="1"/>
      <w:keepLines w:val="1"/>
      <w:spacing w:before="480"/>
      <w:ind/>
      <w:outlineLvl w:val="0"/>
    </w:pPr>
    <w:rPr>
      <w:rFonts w:asciiTheme="majorAscii" w:hAnsiTheme="majorHAnsi"/>
      <w:b w:val="1"/>
      <w:color w:themeColor="accent1" w:themeShade="BF" w:val="366091"/>
      <w:sz w:val="28"/>
    </w:rPr>
  </w:style>
  <w:style w:styleId="Style_13_ch" w:type="character">
    <w:name w:val="heading 1"/>
    <w:basedOn w:val="Style_2_ch"/>
    <w:link w:val="Style_13"/>
    <w:rPr>
      <w:rFonts w:asciiTheme="majorAscii" w:hAnsiTheme="majorHAnsi"/>
      <w:b w:val="1"/>
      <w:color w:themeColor="accent1" w:themeShade="BF" w:val="366091"/>
      <w:sz w:val="28"/>
    </w:rPr>
  </w:style>
  <w:style w:styleId="Style_14" w:type="paragraph">
    <w:name w:val="Hyperlink"/>
    <w:basedOn w:val="Style_8"/>
    <w:link w:val="Style_14_ch"/>
    <w:rPr>
      <w:color w:themeColor="hyperlink" w:val="0000FF"/>
      <w:u w:val="single"/>
    </w:rPr>
  </w:style>
  <w:style w:styleId="Style_14_ch" w:type="character">
    <w:name w:val="Hyperlink"/>
    <w:basedOn w:val="Style_8_ch"/>
    <w:link w:val="Style_14"/>
    <w:rPr>
      <w:color w:themeColor="hyperlink" w:val="0000FF"/>
      <w:u w:val="single"/>
    </w:rPr>
  </w:style>
  <w:style w:styleId="Style_15" w:type="paragraph">
    <w:name w:val="Footnote"/>
    <w:link w:val="Style_15_ch"/>
    <w:pPr>
      <w:ind w:firstLine="851" w:left="0"/>
      <w:jc w:val="both"/>
    </w:pPr>
    <w:rPr>
      <w:rFonts w:ascii="XO Thames" w:hAnsi="XO Thames"/>
      <w:sz w:val="22"/>
    </w:rPr>
  </w:style>
  <w:style w:styleId="Style_15_ch" w:type="character">
    <w:name w:val="Footnote"/>
    <w:link w:val="Style_15"/>
    <w:rPr>
      <w:rFonts w:ascii="XO Thames" w:hAnsi="XO Thames"/>
      <w:sz w:val="22"/>
    </w:rPr>
  </w:style>
  <w:style w:styleId="Style_16" w:type="paragraph">
    <w:name w:val="toc 1"/>
    <w:next w:val="Style_2"/>
    <w:link w:val="Style_16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16_ch" w:type="character">
    <w:name w:val="toc 1"/>
    <w:link w:val="Style_16"/>
    <w:rPr>
      <w:rFonts w:ascii="XO Thames" w:hAnsi="XO Thames"/>
      <w:b w:val="1"/>
      <w:sz w:val="28"/>
    </w:rPr>
  </w:style>
  <w:style w:styleId="Style_17" w:type="paragraph">
    <w:name w:val="header"/>
    <w:basedOn w:val="Style_2"/>
    <w:link w:val="Style_17_ch"/>
    <w:pPr>
      <w:tabs>
        <w:tab w:leader="none" w:pos="4680" w:val="center"/>
        <w:tab w:leader="none" w:pos="9360" w:val="right"/>
      </w:tabs>
      <w:ind/>
    </w:pPr>
  </w:style>
  <w:style w:styleId="Style_17_ch" w:type="character">
    <w:name w:val="header"/>
    <w:basedOn w:val="Style_2_ch"/>
    <w:link w:val="Style_17"/>
  </w:style>
  <w:style w:styleId="Style_18" w:type="paragraph">
    <w:name w:val="Header and Footer"/>
    <w:link w:val="Style_18_ch"/>
    <w:pPr>
      <w:spacing w:line="240" w:lineRule="auto"/>
      <w:ind/>
      <w:jc w:val="both"/>
    </w:pPr>
    <w:rPr>
      <w:rFonts w:ascii="XO Thames" w:hAnsi="XO Thames"/>
      <w:sz w:val="20"/>
    </w:rPr>
  </w:style>
  <w:style w:styleId="Style_18_ch" w:type="character">
    <w:name w:val="Header and Footer"/>
    <w:link w:val="Style_18"/>
    <w:rPr>
      <w:rFonts w:ascii="XO Thames" w:hAnsi="XO Thames"/>
      <w:sz w:val="20"/>
    </w:rPr>
  </w:style>
  <w:style w:styleId="Style_19" w:type="paragraph">
    <w:name w:val="toc 9"/>
    <w:next w:val="Style_2"/>
    <w:link w:val="Style_19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19_ch" w:type="character">
    <w:name w:val="toc 9"/>
    <w:link w:val="Style_19"/>
    <w:rPr>
      <w:rFonts w:ascii="XO Thames" w:hAnsi="XO Thames"/>
      <w:sz w:val="28"/>
    </w:rPr>
  </w:style>
  <w:style w:styleId="Style_20" w:type="paragraph">
    <w:name w:val="toc 8"/>
    <w:next w:val="Style_2"/>
    <w:link w:val="Style_20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0_ch" w:type="character">
    <w:name w:val="toc 8"/>
    <w:link w:val="Style_20"/>
    <w:rPr>
      <w:rFonts w:ascii="XO Thames" w:hAnsi="XO Thames"/>
      <w:sz w:val="28"/>
    </w:rPr>
  </w:style>
  <w:style w:styleId="Style_21" w:type="paragraph">
    <w:name w:val="toc 5"/>
    <w:next w:val="Style_2"/>
    <w:link w:val="Style_21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1_ch" w:type="character">
    <w:name w:val="toc 5"/>
    <w:link w:val="Style_21"/>
    <w:rPr>
      <w:rFonts w:ascii="XO Thames" w:hAnsi="XO Thames"/>
      <w:sz w:val="28"/>
    </w:rPr>
  </w:style>
  <w:style w:styleId="Style_22" w:type="paragraph">
    <w:name w:val="caption"/>
    <w:basedOn w:val="Style_2"/>
    <w:next w:val="Style_2"/>
    <w:link w:val="Style_22_ch"/>
    <w:pPr>
      <w:spacing w:line="240" w:lineRule="auto"/>
      <w:ind/>
    </w:pPr>
    <w:rPr>
      <w:b w:val="1"/>
      <w:color w:themeColor="accent1" w:val="4F81BD"/>
      <w:sz w:val="18"/>
    </w:rPr>
  </w:style>
  <w:style w:styleId="Style_22_ch" w:type="character">
    <w:name w:val="caption"/>
    <w:basedOn w:val="Style_2_ch"/>
    <w:link w:val="Style_22"/>
    <w:rPr>
      <w:b w:val="1"/>
      <w:color w:themeColor="accent1" w:val="4F81BD"/>
      <w:sz w:val="18"/>
    </w:rPr>
  </w:style>
  <w:style w:styleId="Style_23" w:type="paragraph">
    <w:name w:val="Subtitle"/>
    <w:basedOn w:val="Style_2"/>
    <w:next w:val="Style_2"/>
    <w:link w:val="Style_23_ch"/>
    <w:uiPriority w:val="11"/>
    <w:qFormat/>
    <w:pPr>
      <w:numPr>
        <w:ilvl w:val="1"/>
      </w:numPr>
      <w:ind w:firstLine="0" w:left="86"/>
    </w:pPr>
    <w:rPr>
      <w:rFonts w:asciiTheme="majorAscii" w:hAnsiTheme="majorHAnsi"/>
      <w:i w:val="1"/>
      <w:color w:themeColor="accent1" w:val="4F81BD"/>
      <w:spacing w:val="15"/>
      <w:sz w:val="24"/>
    </w:rPr>
  </w:style>
  <w:style w:styleId="Style_23_ch" w:type="character">
    <w:name w:val="Subtitle"/>
    <w:basedOn w:val="Style_2_ch"/>
    <w:link w:val="Style_23"/>
    <w:rPr>
      <w:rFonts w:asciiTheme="majorAscii" w:hAnsiTheme="majorHAnsi"/>
      <w:i w:val="1"/>
      <w:color w:themeColor="accent1" w:val="4F81BD"/>
      <w:spacing w:val="15"/>
      <w:sz w:val="24"/>
    </w:rPr>
  </w:style>
  <w:style w:styleId="Style_24" w:type="paragraph">
    <w:name w:val="Title"/>
    <w:basedOn w:val="Style_2"/>
    <w:next w:val="Style_2"/>
    <w:link w:val="Style_24_ch"/>
    <w:uiPriority w:val="10"/>
    <w:qFormat/>
    <w:pPr>
      <w:spacing w:after="300"/>
      <w:ind/>
      <w:contextualSpacing w:val="1"/>
    </w:pPr>
    <w:rPr>
      <w:rFonts w:asciiTheme="majorAscii" w:hAnsiTheme="majorHAnsi"/>
      <w:color w:themeColor="text2" w:themeShade="BF" w:val="17365D"/>
      <w:spacing w:val="5"/>
      <w:sz w:val="52"/>
    </w:rPr>
  </w:style>
  <w:style w:styleId="Style_24_ch" w:type="character">
    <w:name w:val="Title"/>
    <w:basedOn w:val="Style_2_ch"/>
    <w:link w:val="Style_24"/>
    <w:rPr>
      <w:rFonts w:asciiTheme="majorAscii" w:hAnsiTheme="majorHAnsi"/>
      <w:color w:themeColor="text2" w:themeShade="BF" w:val="17365D"/>
      <w:spacing w:val="5"/>
      <w:sz w:val="52"/>
    </w:rPr>
  </w:style>
  <w:style w:styleId="Style_25" w:type="paragraph">
    <w:name w:val="heading 4"/>
    <w:basedOn w:val="Style_2"/>
    <w:next w:val="Style_2"/>
    <w:link w:val="Style_25_ch"/>
    <w:uiPriority w:val="9"/>
    <w:qFormat/>
    <w:pPr>
      <w:keepNext w:val="1"/>
      <w:keepLines w:val="1"/>
      <w:spacing w:before="200"/>
      <w:ind/>
      <w:outlineLvl w:val="3"/>
    </w:pPr>
    <w:rPr>
      <w:rFonts w:asciiTheme="majorAscii" w:hAnsiTheme="majorHAnsi"/>
      <w:b w:val="1"/>
      <w:i w:val="1"/>
      <w:color w:themeColor="accent1" w:val="4F81BD"/>
    </w:rPr>
  </w:style>
  <w:style w:styleId="Style_25_ch" w:type="character">
    <w:name w:val="heading 4"/>
    <w:basedOn w:val="Style_2_ch"/>
    <w:link w:val="Style_25"/>
    <w:rPr>
      <w:rFonts w:asciiTheme="majorAscii" w:hAnsiTheme="majorHAnsi"/>
      <w:b w:val="1"/>
      <w:i w:val="1"/>
      <w:color w:themeColor="accent1" w:val="4F81BD"/>
    </w:rPr>
  </w:style>
  <w:style w:styleId="Style_26" w:type="paragraph">
    <w:name w:val="heading 2"/>
    <w:basedOn w:val="Style_2"/>
    <w:next w:val="Style_2"/>
    <w:link w:val="Style_26_ch"/>
    <w:uiPriority w:val="9"/>
    <w:qFormat/>
    <w:pPr>
      <w:keepNext w:val="1"/>
      <w:keepLines w:val="1"/>
      <w:spacing w:before="200"/>
      <w:ind/>
      <w:outlineLvl w:val="1"/>
    </w:pPr>
    <w:rPr>
      <w:rFonts w:asciiTheme="majorAscii" w:hAnsiTheme="majorHAnsi"/>
      <w:b w:val="1"/>
      <w:color w:themeColor="accent1" w:val="4F81BD"/>
      <w:sz w:val="26"/>
    </w:rPr>
  </w:style>
  <w:style w:styleId="Style_26_ch" w:type="character">
    <w:name w:val="heading 2"/>
    <w:basedOn w:val="Style_2_ch"/>
    <w:link w:val="Style_26"/>
    <w:rPr>
      <w:rFonts w:asciiTheme="majorAscii" w:hAnsiTheme="majorHAnsi"/>
      <w:b w:val="1"/>
      <w:color w:themeColor="accent1" w:val="4F81BD"/>
      <w:sz w:val="26"/>
    </w:rPr>
  </w:style>
  <w:style w:default="1" w:styleId="Style_1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styleId="Style_27" w:type="table">
    <w:name w:val="Table Grid"/>
    <w:basedOn w:val="Style_1"/>
    <w:pPr>
      <w:spacing w:after="0" w:line="240" w:lineRule="auto"/>
      <w:ind/>
    </w:pPr>
    <w:tblPr>
      <w:tblInd w:type="dxa" w:w="0"/>
      <w:tblBorders>
        <w:top w:sz="4" w:themeColor="text1" w:val="single"/>
        <w:left w:sz="4" w:themeColor="text1" w:val="single"/>
        <w:bottom w:sz="4" w:themeColor="text1" w:val="single"/>
        <w:right w:sz="4" w:themeColor="text1" w:val="single"/>
        <w:insideH w:sz="4" w:themeColor="text1" w:val="single"/>
        <w:insideV w:sz="4" w:themeColor="text1" w:val="single"/>
      </w:tblBorders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8" Target="numbering.xml" Type="http://schemas.openxmlformats.org/officeDocument/2006/relationships/numbering"/>
  <Relationship Id="rId7" Target="theme/theme1.xml" Type="http://schemas.openxmlformats.org/officeDocument/2006/relationships/theme"/>
  <Relationship Id="rId6" Target="webSettings.xml" Type="http://schemas.openxmlformats.org/officeDocument/2006/relationships/webSettings"/>
  <Relationship Id="rId5" Target="stylesWithEffects.xml" Type="http://schemas.microsoft.com/office/2007/relationships/stylesWithEffects"/>
  <Relationship Id="rId4" Target="styles.xml" Type="http://schemas.openxmlformats.org/officeDocument/2006/relationships/styles"/>
  <Relationship Id="rId3" Target="settings.xml" Type="http://schemas.openxmlformats.org/officeDocument/2006/relationships/settings"/>
  <Relationship Id="rId2" Target="fontTable.xml" Type="http://schemas.openxmlformats.org/officeDocument/2006/relationships/fontTable"/>
  <Relationship Id="rId1" Target="media/1.png" Type="http://schemas.openxmlformats.org/officeDocument/2006/relationships/image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XO Thames"/>
        <a:ea typeface=""/>
        <a:cs typeface=""/>
      </a:majorFont>
      <a:minorFont>
        <a:latin typeface="XO Thames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>
          <a:solidFill>
            <a:schemeClr val="phClr">
              <a:shade val="95000"/>
              <a:satMod val="105000"/>
            </a:schemeClr>
          </a:solidFill>
        </a:ln>
        <a:ln>
          <a:solidFill>
            <a:schemeClr val="phClr"/>
          </a:solidFill>
        </a:ln>
        <a:ln>
          <a:solidFill>
            <a:schemeClr val="phClr"/>
          </a:solidFill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MyOffice-CoreFramework-Linux/25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2025-10-14T04:44:17Z</dcterms:modified>
</cp:coreProperties>
</file>